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EBF5" w14:textId="404AC484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F61E17C" w14:textId="77777777" w:rsidR="00875B3D" w:rsidRDefault="00875B3D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391D579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55F37A0" w14:textId="000F26CA" w:rsidR="00D83BA4" w:rsidRPr="00D83BA4" w:rsidRDefault="00D83BA4" w:rsidP="00D83BA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t-BR"/>
        </w:rPr>
      </w:pPr>
      <w:r w:rsidRPr="00D83BA4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A CÂMARA MUNICIPAL DE VEREADORES DE NOVO BARREIRO/RS, APROVOU NA SESSÃO </w:t>
      </w:r>
      <w:r w:rsidRPr="00D83BA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ORDINÁRIA, REALIZADA NO DIA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02</w:t>
      </w:r>
      <w:r w:rsidRPr="00D83BA4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 DE </w:t>
      </w:r>
      <w:r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>AGOSTO</w:t>
      </w:r>
      <w:r w:rsidRPr="00D83BA4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 DE 2021, O SEGUINTE PROJETO DE LEI DE AUTORIA DO PODER EXECUTIVO, COM A REDAÇÃO QUE SEGUE:</w:t>
      </w:r>
    </w:p>
    <w:p w14:paraId="0CB730AB" w14:textId="38B8A12A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E0B8926" w14:textId="77777777" w:rsidR="00D83BA4" w:rsidRDefault="00D83BA4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D2BBF4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1816372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BD0E428" w14:textId="77777777" w:rsidR="00482EC7" w:rsidRPr="00FC0A3E" w:rsidRDefault="005552C9" w:rsidP="00360C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PROJETO DE LEI Nº 051</w:t>
      </w:r>
      <w:r w:rsidR="00EE1488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/2021,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 w:rsidR="00482EC7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JULHO</w:t>
      </w:r>
      <w:r w:rsidR="00482EC7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DE 2021.</w:t>
      </w:r>
    </w:p>
    <w:p w14:paraId="27CDA0E8" w14:textId="77777777" w:rsidR="00482EC7" w:rsidRDefault="00482EC7" w:rsidP="00360CF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6A2BDF9" w14:textId="77777777" w:rsidR="00FC0A3E" w:rsidRDefault="00FC0A3E" w:rsidP="00FC0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5EBD30" w14:textId="77777777" w:rsidR="00360CF4" w:rsidRDefault="00360CF4" w:rsidP="00FC0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8CE26E" w14:textId="77777777" w:rsidR="00360CF4" w:rsidRPr="00FC0A3E" w:rsidRDefault="00360CF4" w:rsidP="00FC0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D789E1" w14:textId="77777777" w:rsidR="004D06FA" w:rsidRPr="00FC0A3E" w:rsidRDefault="004D06FA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D13024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>AUTORIZA O MUNICIPIO DE NOVO BARREIRO A REALIZAR CON</w:t>
      </w:r>
      <w:r w:rsidR="005552C9">
        <w:rPr>
          <w:rFonts w:ascii="Arial" w:hAnsi="Arial" w:cs="Arial"/>
          <w:b/>
          <w:color w:val="000000" w:themeColor="text1"/>
          <w:sz w:val="24"/>
          <w:szCs w:val="24"/>
        </w:rPr>
        <w:t>TRATAÇÃO EMERGENCIAL DE SERVENTE</w:t>
      </w:r>
      <w:r w:rsidR="000F0BCA">
        <w:rPr>
          <w:rFonts w:ascii="Arial" w:hAnsi="Arial" w:cs="Arial"/>
          <w:b/>
          <w:color w:val="000000" w:themeColor="text1"/>
          <w:sz w:val="24"/>
          <w:szCs w:val="24"/>
        </w:rPr>
        <w:t xml:space="preserve">, ABRE CRÉDITO ESPECIAL, INDICA RECURSOS 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>E DA OUTRAS PROVID</w:t>
      </w:r>
      <w:r w:rsidR="005552C9">
        <w:rPr>
          <w:rFonts w:ascii="Arial" w:hAnsi="Arial" w:cs="Arial"/>
          <w:b/>
          <w:color w:val="000000" w:themeColor="text1"/>
          <w:sz w:val="24"/>
          <w:szCs w:val="24"/>
        </w:rPr>
        <w:t>Ê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NCIAS. </w:t>
      </w:r>
    </w:p>
    <w:p w14:paraId="4B309FC8" w14:textId="77777777" w:rsidR="00FC0A3E" w:rsidRPr="00FC0A3E" w:rsidRDefault="00FC0A3E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6E992B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F6D478" w14:textId="77777777" w:rsidR="00360CF4" w:rsidRPr="00FC0A3E" w:rsidRDefault="00360CF4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41F53B" w14:textId="04B89855" w:rsidR="004D06FA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lang w:val="pt-BR"/>
        </w:rPr>
      </w:pPr>
      <w:r w:rsidRPr="00FC0A3E">
        <w:rPr>
          <w:rFonts w:cs="Arial"/>
          <w:b/>
          <w:color w:val="000000" w:themeColor="text1"/>
          <w:sz w:val="24"/>
        </w:rPr>
        <w:t>Art. 1º</w:t>
      </w:r>
      <w:r w:rsidRPr="00FC0A3E">
        <w:rPr>
          <w:rFonts w:cs="Arial"/>
          <w:b/>
          <w:color w:val="000000" w:themeColor="text1"/>
          <w:sz w:val="24"/>
          <w:lang w:val="pt-BR"/>
        </w:rPr>
        <w:t xml:space="preserve"> </w:t>
      </w:r>
      <w:r w:rsidRPr="00FC0A3E">
        <w:rPr>
          <w:rFonts w:cs="Arial"/>
          <w:color w:val="000000" w:themeColor="text1"/>
          <w:sz w:val="24"/>
          <w:lang w:val="pt-BR"/>
        </w:rPr>
        <w:t xml:space="preserve">Fica </w:t>
      </w:r>
      <w:r w:rsidRPr="00FC0A3E">
        <w:rPr>
          <w:rFonts w:cs="Arial"/>
          <w:color w:val="000000" w:themeColor="text1"/>
          <w:sz w:val="24"/>
        </w:rPr>
        <w:t xml:space="preserve">o </w:t>
      </w:r>
      <w:r w:rsidRPr="00FC0A3E">
        <w:rPr>
          <w:rFonts w:cs="Arial"/>
          <w:color w:val="000000" w:themeColor="text1"/>
          <w:sz w:val="24"/>
          <w:lang w:val="pt-BR"/>
        </w:rPr>
        <w:t>Município de Novo Barreiro, autorizado a contratar em caráter emergencial e de forma a</w:t>
      </w:r>
      <w:r w:rsidR="005552C9">
        <w:rPr>
          <w:rFonts w:cs="Arial"/>
          <w:color w:val="000000" w:themeColor="text1"/>
          <w:sz w:val="24"/>
          <w:lang w:val="pt-BR"/>
        </w:rPr>
        <w:t>dministrativa,</w:t>
      </w:r>
      <w:r w:rsidR="00D83BA4">
        <w:rPr>
          <w:rFonts w:cs="Arial"/>
          <w:color w:val="000000" w:themeColor="text1"/>
          <w:sz w:val="24"/>
          <w:lang w:val="pt-BR"/>
        </w:rPr>
        <w:t xml:space="preserve"> até 31 de Dezembro de 2021</w:t>
      </w:r>
      <w:r w:rsidR="005552C9">
        <w:rPr>
          <w:rFonts w:cs="Arial"/>
          <w:color w:val="000000" w:themeColor="text1"/>
          <w:sz w:val="24"/>
          <w:lang w:val="pt-BR"/>
        </w:rPr>
        <w:t xml:space="preserve">, </w:t>
      </w:r>
      <w:r w:rsidRPr="00FC0A3E">
        <w:rPr>
          <w:rFonts w:cs="Arial"/>
          <w:color w:val="000000" w:themeColor="text1"/>
          <w:sz w:val="24"/>
          <w:lang w:val="pt-BR"/>
        </w:rPr>
        <w:t>visando atender à necessidade temporária de excepcional interesse público, nos termos do Art. 37</w:t>
      </w:r>
      <w:r w:rsidR="00E109BA">
        <w:rPr>
          <w:rFonts w:cs="Arial"/>
          <w:color w:val="000000" w:themeColor="text1"/>
          <w:sz w:val="24"/>
          <w:lang w:val="pt-BR"/>
        </w:rPr>
        <w:t>, Inciso IX,</w:t>
      </w:r>
      <w:r w:rsidRPr="00FC0A3E">
        <w:rPr>
          <w:rFonts w:cs="Arial"/>
          <w:color w:val="000000" w:themeColor="text1"/>
          <w:sz w:val="24"/>
          <w:lang w:val="pt-BR"/>
        </w:rPr>
        <w:t xml:space="preserve"> da Constituição Federal e Lei Municipal 1.122/2010 que </w:t>
      </w:r>
      <w:r w:rsidRPr="00FC0A3E">
        <w:rPr>
          <w:rFonts w:cs="Arial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="00FC0A3E">
        <w:rPr>
          <w:rFonts w:cs="Arial"/>
          <w:color w:val="000000" w:themeColor="text1"/>
          <w:sz w:val="24"/>
          <w:lang w:val="pt-BR"/>
        </w:rPr>
        <w:t>servidor</w:t>
      </w:r>
      <w:r w:rsidRPr="00FC0A3E">
        <w:rPr>
          <w:rFonts w:cs="Arial"/>
          <w:color w:val="000000" w:themeColor="text1"/>
          <w:sz w:val="24"/>
          <w:lang w:val="pt-BR"/>
        </w:rPr>
        <w:t xml:space="preserve"> nos termos do quadro abaixo:</w:t>
      </w:r>
    </w:p>
    <w:p w14:paraId="3969B904" w14:textId="77777777" w:rsid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27EBAD8A" w14:textId="77777777" w:rsidR="00360CF4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176D4DDE" w14:textId="77777777" w:rsidR="00FC0A3E" w:rsidRP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4"/>
        <w:gridCol w:w="1662"/>
        <w:gridCol w:w="3483"/>
      </w:tblGrid>
      <w:tr w:rsidR="005552C9" w:rsidRPr="00FC0A3E" w14:paraId="6536F261" w14:textId="77777777" w:rsidTr="005552C9">
        <w:tc>
          <w:tcPr>
            <w:tcW w:w="1691" w:type="dxa"/>
            <w:shd w:val="clear" w:color="auto" w:fill="auto"/>
          </w:tcPr>
          <w:p w14:paraId="5751031B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Número de Servidores</w:t>
            </w:r>
          </w:p>
        </w:tc>
        <w:tc>
          <w:tcPr>
            <w:tcW w:w="1664" w:type="dxa"/>
            <w:shd w:val="clear" w:color="auto" w:fill="auto"/>
          </w:tcPr>
          <w:p w14:paraId="59F10B42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Cargo</w:t>
            </w:r>
          </w:p>
        </w:tc>
        <w:tc>
          <w:tcPr>
            <w:tcW w:w="1662" w:type="dxa"/>
            <w:shd w:val="clear" w:color="auto" w:fill="auto"/>
          </w:tcPr>
          <w:p w14:paraId="0F49C4C3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Carga Horária</w:t>
            </w:r>
          </w:p>
        </w:tc>
        <w:tc>
          <w:tcPr>
            <w:tcW w:w="3483" w:type="dxa"/>
            <w:shd w:val="clear" w:color="auto" w:fill="auto"/>
          </w:tcPr>
          <w:p w14:paraId="1C0E21E4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Remuneração Mensal</w:t>
            </w:r>
          </w:p>
        </w:tc>
      </w:tr>
      <w:tr w:rsidR="005552C9" w:rsidRPr="00FC0A3E" w14:paraId="523EC366" w14:textId="77777777" w:rsidTr="005552C9">
        <w:tc>
          <w:tcPr>
            <w:tcW w:w="1691" w:type="dxa"/>
            <w:shd w:val="clear" w:color="auto" w:fill="auto"/>
          </w:tcPr>
          <w:p w14:paraId="07FD692E" w14:textId="7C30D59A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0</w:t>
            </w:r>
            <w:r w:rsidR="006354F3">
              <w:rPr>
                <w:rFonts w:cs="Arial"/>
                <w:color w:val="000000" w:themeColor="text1"/>
                <w:sz w:val="24"/>
                <w:lang w:val="pt-BR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1FB8B971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Serventes</w:t>
            </w:r>
          </w:p>
        </w:tc>
        <w:tc>
          <w:tcPr>
            <w:tcW w:w="1662" w:type="dxa"/>
            <w:shd w:val="clear" w:color="auto" w:fill="auto"/>
          </w:tcPr>
          <w:p w14:paraId="0CAEF294" w14:textId="77777777" w:rsidR="005552C9" w:rsidRPr="00FC0A3E" w:rsidRDefault="005552C9" w:rsidP="005552C9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40 (quarenta</w:t>
            </w:r>
            <w:r w:rsidRPr="00FC0A3E">
              <w:rPr>
                <w:rFonts w:cs="Arial"/>
                <w:color w:val="000000" w:themeColor="text1"/>
                <w:sz w:val="24"/>
                <w:lang w:val="pt-BR"/>
              </w:rPr>
              <w:t>) horas semanais</w:t>
            </w:r>
          </w:p>
        </w:tc>
        <w:tc>
          <w:tcPr>
            <w:tcW w:w="3483" w:type="dxa"/>
            <w:shd w:val="clear" w:color="auto" w:fill="auto"/>
          </w:tcPr>
          <w:p w14:paraId="2E9CD908" w14:textId="77777777" w:rsidR="005552C9" w:rsidRPr="00014453" w:rsidRDefault="005552C9" w:rsidP="005552C9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Definida pelo Plano de Cargos e Salários dos Servidores da Lei nº 1.124/2010.</w:t>
            </w:r>
          </w:p>
        </w:tc>
      </w:tr>
    </w:tbl>
    <w:p w14:paraId="4CDB026F" w14:textId="77777777" w:rsidR="004D06FA" w:rsidRDefault="004D06FA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08F94920" w14:textId="77777777" w:rsidR="00360CF4" w:rsidRPr="00FC0A3E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5E76FA35" w14:textId="77777777" w:rsidR="00E109BA" w:rsidRDefault="00E109BA" w:rsidP="00E109BA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§ 1º.</w:t>
      </w:r>
      <w:r>
        <w:rPr>
          <w:rFonts w:cs="Arial"/>
          <w:sz w:val="24"/>
        </w:rPr>
        <w:t xml:space="preserve"> O </w:t>
      </w:r>
      <w:r w:rsidRPr="0003700C">
        <w:rPr>
          <w:rFonts w:cs="Arial"/>
          <w:sz w:val="24"/>
        </w:rPr>
        <w:t>contratado fa</w:t>
      </w:r>
      <w:r w:rsidR="00B707F1">
        <w:rPr>
          <w:rFonts w:cs="Arial"/>
          <w:sz w:val="24"/>
        </w:rPr>
        <w:t>r</w:t>
      </w:r>
      <w:r w:rsidR="00B707F1">
        <w:rPr>
          <w:rFonts w:cs="Arial"/>
          <w:sz w:val="24"/>
          <w:lang w:val="pt-BR"/>
        </w:rPr>
        <w:t>á</w:t>
      </w:r>
      <w:r w:rsidRPr="0003700C">
        <w:rPr>
          <w:rFonts w:cs="Arial"/>
          <w:sz w:val="24"/>
        </w:rPr>
        <w:t xml:space="preserve"> jus ainda ao Vale Alimentação (refeição) nos </w:t>
      </w:r>
      <w:r w:rsidRPr="00BD3A3E">
        <w:rPr>
          <w:rFonts w:cs="Arial"/>
          <w:color w:val="000000" w:themeColor="text1"/>
          <w:sz w:val="24"/>
        </w:rPr>
        <w:t>termos da Lei Municipal nº 857/2006.</w:t>
      </w:r>
    </w:p>
    <w:p w14:paraId="1569BC31" w14:textId="77777777" w:rsidR="00E109BA" w:rsidRPr="00E109BA" w:rsidRDefault="00E109BA" w:rsidP="00E109BA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14655DB9" w14:textId="77777777" w:rsidR="00E109BA" w:rsidRDefault="00E109BA" w:rsidP="00E109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C4EAB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707F1">
        <w:rPr>
          <w:rFonts w:ascii="Arial" w:hAnsi="Arial" w:cs="Arial"/>
          <w:color w:val="000000" w:themeColor="text1"/>
          <w:sz w:val="24"/>
          <w:szCs w:val="24"/>
        </w:rPr>
        <w:t xml:space="preserve"> contratado terá</w:t>
      </w:r>
      <w:r w:rsidRPr="00CC4EAB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0710FC65" w14:textId="77777777" w:rsidR="00EE3D1B" w:rsidRDefault="00EE3D1B" w:rsidP="00D83BA4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838434" w14:textId="77777777" w:rsidR="00EE3D1B" w:rsidRDefault="00EE3D1B" w:rsidP="00D83BA4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8FCB3A" w14:textId="31AF70B4" w:rsidR="00A769D9" w:rsidRDefault="00E109BA" w:rsidP="00D83BA4">
      <w:pPr>
        <w:ind w:firstLine="708"/>
        <w:jc w:val="both"/>
        <w:rPr>
          <w:rFonts w:cs="Arial"/>
          <w:b/>
          <w:color w:val="000000" w:themeColor="text1"/>
          <w:sz w:val="24"/>
        </w:rPr>
      </w:pPr>
      <w:r w:rsidRPr="00E109BA">
        <w:rPr>
          <w:rFonts w:ascii="Arial" w:hAnsi="Arial" w:cs="Arial"/>
          <w:b/>
          <w:color w:val="000000" w:themeColor="text1"/>
          <w:sz w:val="24"/>
          <w:szCs w:val="24"/>
        </w:rPr>
        <w:t>§3º.</w:t>
      </w:r>
      <w:r w:rsidRPr="00E109B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D06FA" w:rsidRPr="00E109BA">
        <w:rPr>
          <w:rFonts w:ascii="Arial" w:hAnsi="Arial" w:cs="Arial"/>
          <w:color w:val="000000" w:themeColor="text1"/>
          <w:sz w:val="24"/>
        </w:rPr>
        <w:t>Para fins de contratação</w:t>
      </w:r>
      <w:r w:rsidR="00747F03" w:rsidRPr="00E109BA">
        <w:rPr>
          <w:rFonts w:ascii="Arial" w:hAnsi="Arial" w:cs="Arial"/>
          <w:color w:val="000000" w:themeColor="text1"/>
          <w:sz w:val="24"/>
        </w:rPr>
        <w:t xml:space="preserve"> </w:t>
      </w:r>
      <w:r w:rsidR="00FC0A3E" w:rsidRPr="00E109BA">
        <w:rPr>
          <w:rFonts w:ascii="Arial" w:hAnsi="Arial" w:cs="Arial"/>
          <w:color w:val="000000" w:themeColor="text1"/>
          <w:sz w:val="24"/>
        </w:rPr>
        <w:t>será</w:t>
      </w:r>
      <w:r w:rsidR="004D06FA" w:rsidRPr="00E109BA">
        <w:rPr>
          <w:rFonts w:ascii="Arial" w:hAnsi="Arial" w:cs="Arial"/>
          <w:color w:val="000000" w:themeColor="text1"/>
          <w:sz w:val="24"/>
        </w:rPr>
        <w:t xml:space="preserve"> </w:t>
      </w:r>
      <w:r w:rsidR="005552C9">
        <w:rPr>
          <w:rFonts w:ascii="Arial" w:hAnsi="Arial" w:cs="Arial"/>
          <w:color w:val="000000" w:themeColor="text1"/>
          <w:sz w:val="24"/>
        </w:rPr>
        <w:t xml:space="preserve">realizado </w:t>
      </w:r>
      <w:r w:rsidR="004D06FA" w:rsidRPr="00E109BA">
        <w:rPr>
          <w:rFonts w:ascii="Arial" w:hAnsi="Arial" w:cs="Arial"/>
          <w:color w:val="000000" w:themeColor="text1"/>
          <w:sz w:val="24"/>
        </w:rPr>
        <w:t xml:space="preserve">Processo Seletivo </w:t>
      </w:r>
      <w:r w:rsidR="00B707F1">
        <w:rPr>
          <w:rFonts w:ascii="Arial" w:hAnsi="Arial" w:cs="Arial"/>
          <w:color w:val="000000" w:themeColor="text1"/>
          <w:sz w:val="24"/>
        </w:rPr>
        <w:t>Público Simplificado</w:t>
      </w:r>
      <w:r w:rsidR="005552C9">
        <w:rPr>
          <w:rFonts w:ascii="Arial" w:hAnsi="Arial" w:cs="Arial"/>
          <w:color w:val="000000" w:themeColor="text1"/>
          <w:sz w:val="24"/>
        </w:rPr>
        <w:t xml:space="preserve">, nos termos da legislação vigente. </w:t>
      </w:r>
    </w:p>
    <w:p w14:paraId="2A74627D" w14:textId="77777777" w:rsidR="00A769D9" w:rsidRDefault="00A769D9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4DF316E6" w14:textId="77777777" w:rsidR="00687ACA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lang w:val="pt-BR"/>
        </w:rPr>
      </w:pPr>
      <w:r w:rsidRPr="00FC0A3E">
        <w:rPr>
          <w:rFonts w:cs="Arial"/>
          <w:b/>
          <w:color w:val="000000" w:themeColor="text1"/>
          <w:sz w:val="24"/>
        </w:rPr>
        <w:t>Art. 2º.</w:t>
      </w:r>
      <w:r w:rsidRPr="00FC0A3E">
        <w:rPr>
          <w:rFonts w:cs="Arial"/>
          <w:color w:val="000000" w:themeColor="text1"/>
          <w:sz w:val="24"/>
        </w:rPr>
        <w:t xml:space="preserve"> As despesas decorrentes desta Lei correrão a conta </w:t>
      </w:r>
      <w:r w:rsidRPr="00FC0A3E">
        <w:rPr>
          <w:rFonts w:cs="Arial"/>
          <w:color w:val="000000" w:themeColor="text1"/>
          <w:sz w:val="24"/>
          <w:lang w:val="pt-BR"/>
        </w:rPr>
        <w:t>da seguinte dotação orçamentária:</w:t>
      </w:r>
    </w:p>
    <w:p w14:paraId="01C245F5" w14:textId="77777777" w:rsidR="004D06FA" w:rsidRPr="00FC0A3E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lang w:val="pt-BR"/>
        </w:rPr>
      </w:pPr>
      <w:r w:rsidRPr="00FC0A3E">
        <w:rPr>
          <w:rFonts w:cs="Arial"/>
          <w:color w:val="000000" w:themeColor="text1"/>
          <w:sz w:val="24"/>
          <w:lang w:val="pt-BR"/>
        </w:rPr>
        <w:t xml:space="preserve"> </w:t>
      </w:r>
    </w:p>
    <w:p w14:paraId="150277A9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>07</w:t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  <w:t>Secretaria de Educação</w:t>
      </w:r>
    </w:p>
    <w:p w14:paraId="1AB555F5" w14:textId="77777777" w:rsidR="00693070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0701 12 365 0041 2014                        </w:t>
      </w:r>
      <w:r w:rsidRPr="000F0BCA">
        <w:rPr>
          <w:color w:val="000000" w:themeColor="text1"/>
          <w:sz w:val="24"/>
        </w:rPr>
        <w:tab/>
        <w:t xml:space="preserve">Manutenção Creche </w:t>
      </w:r>
    </w:p>
    <w:p w14:paraId="39AF4E07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>0701 12 365 0041 2014 319004 0020          Cont. Por Tempo Deter.</w:t>
      </w:r>
    </w:p>
    <w:p w14:paraId="15513AF6" w14:textId="77777777" w:rsidR="00687ACA" w:rsidRPr="000F0BCA" w:rsidRDefault="00687ACA" w:rsidP="00687ACA">
      <w:pPr>
        <w:pStyle w:val="Recuodecorpodetexto2"/>
        <w:rPr>
          <w:color w:val="000000" w:themeColor="text1"/>
          <w:sz w:val="24"/>
        </w:rPr>
      </w:pPr>
    </w:p>
    <w:p w14:paraId="684FAFBA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10                                           </w:t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  <w:t>Sec. Assistência Social</w:t>
      </w:r>
    </w:p>
    <w:p w14:paraId="541573E5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1002 08 244 0010 2053                        </w:t>
      </w:r>
      <w:r w:rsidRPr="000F0BCA">
        <w:rPr>
          <w:color w:val="000000" w:themeColor="text1"/>
          <w:sz w:val="24"/>
        </w:rPr>
        <w:tab/>
        <w:t>Manutenção Secretaria</w:t>
      </w:r>
    </w:p>
    <w:p w14:paraId="560C05A9" w14:textId="77777777" w:rsidR="00687A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>1002 08 244 0010 2053 319004 0001          Cont. Por Tempo Deter.</w:t>
      </w:r>
    </w:p>
    <w:p w14:paraId="26420CB2" w14:textId="77777777" w:rsidR="00A769D9" w:rsidRDefault="00A769D9" w:rsidP="00687ACA">
      <w:pPr>
        <w:pStyle w:val="Recuodecorpodetexto2"/>
        <w:rPr>
          <w:color w:val="000000" w:themeColor="text1"/>
          <w:sz w:val="24"/>
        </w:rPr>
      </w:pPr>
    </w:p>
    <w:p w14:paraId="4EEDDC82" w14:textId="77777777" w:rsidR="00A769D9" w:rsidRPr="000F0BCA" w:rsidRDefault="00A769D9" w:rsidP="00687ACA">
      <w:pPr>
        <w:pStyle w:val="Recuodecorpodetexto2"/>
        <w:rPr>
          <w:color w:val="000000" w:themeColor="text1"/>
          <w:sz w:val="24"/>
        </w:rPr>
      </w:pPr>
    </w:p>
    <w:p w14:paraId="16314AE2" w14:textId="77777777" w:rsidR="00A769D9" w:rsidRDefault="00A769D9" w:rsidP="00A769D9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Secretaria de Administração </w:t>
      </w:r>
    </w:p>
    <w:p w14:paraId="7C1289E7" w14:textId="77777777" w:rsidR="00A769D9" w:rsidRDefault="00A769D9" w:rsidP="00A769D9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0301 04 122 0010 2004                         </w:t>
      </w:r>
      <w:r>
        <w:rPr>
          <w:color w:val="000000" w:themeColor="text1"/>
          <w:sz w:val="24"/>
        </w:rPr>
        <w:t>Manutenção da Secretaria</w:t>
      </w:r>
    </w:p>
    <w:p w14:paraId="6E415FE5" w14:textId="77777777" w:rsidR="00E260B8" w:rsidRDefault="00A769D9" w:rsidP="00A769D9">
      <w:pPr>
        <w:pStyle w:val="Recuodecorpodetexto2"/>
        <w:ind w:left="0" w:firstLine="708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0301 04 122 0010 2004 319004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Cont. Por Tempo Deter.   </w:t>
      </w:r>
    </w:p>
    <w:p w14:paraId="5D08D37E" w14:textId="77777777" w:rsidR="00E260B8" w:rsidRDefault="00E260B8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36A679FE" w14:textId="77777777" w:rsidR="00A769D9" w:rsidRDefault="00A769D9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2BA2CA5C" w14:textId="77777777" w:rsidR="000F0BCA" w:rsidRDefault="000F0BCA" w:rsidP="00A769D9">
      <w:pPr>
        <w:pStyle w:val="Recuodecorpodetexto2"/>
        <w:ind w:left="284" w:firstLine="424"/>
        <w:rPr>
          <w:color w:val="000000" w:themeColor="text1"/>
          <w:sz w:val="24"/>
        </w:rPr>
      </w:pPr>
      <w:r w:rsidRPr="00FC0A3E">
        <w:rPr>
          <w:b/>
          <w:color w:val="000000" w:themeColor="text1"/>
          <w:sz w:val="24"/>
        </w:rPr>
        <w:t>Art. 3º</w:t>
      </w:r>
      <w:r>
        <w:rPr>
          <w:b/>
          <w:color w:val="000000" w:themeColor="text1"/>
          <w:sz w:val="24"/>
        </w:rPr>
        <w:t xml:space="preserve"> </w:t>
      </w:r>
      <w:r w:rsidR="00A769D9" w:rsidRPr="00A769D9">
        <w:rPr>
          <w:color w:val="000000" w:themeColor="text1"/>
          <w:sz w:val="24"/>
        </w:rPr>
        <w:t>Também servirá de recursos para dar suporte as contratações que tratam no Art. 1º,</w:t>
      </w:r>
      <w:r w:rsidR="00A769D9">
        <w:rPr>
          <w:b/>
          <w:color w:val="000000" w:themeColor="text1"/>
          <w:sz w:val="24"/>
        </w:rPr>
        <w:t xml:space="preserve"> </w:t>
      </w:r>
      <w:r w:rsidR="00A769D9">
        <w:rPr>
          <w:color w:val="000000" w:themeColor="text1"/>
          <w:sz w:val="24"/>
        </w:rPr>
        <w:t>a abertura d</w:t>
      </w:r>
      <w:r>
        <w:rPr>
          <w:color w:val="000000" w:themeColor="text1"/>
          <w:sz w:val="24"/>
        </w:rPr>
        <w:t>o seguinte crédito especial no orçamento correte:</w:t>
      </w:r>
    </w:p>
    <w:p w14:paraId="1F39F108" w14:textId="77777777" w:rsidR="000F0BCA" w:rsidRDefault="000F0BCA" w:rsidP="00FC0A3E">
      <w:pPr>
        <w:pStyle w:val="Recuodecorpodetexto2"/>
        <w:ind w:left="0" w:firstLine="708"/>
        <w:rPr>
          <w:color w:val="000000" w:themeColor="text1"/>
          <w:sz w:val="24"/>
        </w:rPr>
      </w:pPr>
    </w:p>
    <w:p w14:paraId="0CE08FEF" w14:textId="77777777" w:rsidR="000F0BCA" w:rsidRDefault="000F0BCA" w:rsidP="00FC0A3E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Secretaria de Administração </w:t>
      </w:r>
    </w:p>
    <w:p w14:paraId="1DFE7701" w14:textId="77777777" w:rsidR="000F0BCA" w:rsidRDefault="000F0BCA" w:rsidP="00FC0A3E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0301 04 122 0010 2004                         </w:t>
      </w:r>
      <w:r>
        <w:rPr>
          <w:color w:val="000000" w:themeColor="text1"/>
          <w:sz w:val="24"/>
        </w:rPr>
        <w:t>Manutenção da Secretaria</w:t>
      </w:r>
    </w:p>
    <w:p w14:paraId="46281729" w14:textId="77777777" w:rsidR="000F0BCA" w:rsidRPr="000F0BCA" w:rsidRDefault="000F0BCA" w:rsidP="00A769D9">
      <w:pPr>
        <w:pStyle w:val="Recuodecorpodetexto2"/>
        <w:ind w:left="708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0301 04 122 0010 2004 319004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Cont. Por Tempo Deter.   R$ 15.000,00</w:t>
      </w:r>
    </w:p>
    <w:p w14:paraId="0B0D69C6" w14:textId="77777777" w:rsidR="00E260B8" w:rsidRDefault="00E260B8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1C9F774C" w14:textId="77777777" w:rsidR="00E260B8" w:rsidRDefault="000F0BCA" w:rsidP="00A769D9">
      <w:pPr>
        <w:pStyle w:val="Recuodecorpodetexto2"/>
        <w:ind w:left="284" w:firstLine="424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4</w:t>
      </w:r>
      <w:r w:rsidRPr="00FC0A3E">
        <w:rPr>
          <w:b/>
          <w:color w:val="000000" w:themeColor="text1"/>
          <w:sz w:val="24"/>
        </w:rPr>
        <w:t>º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Servirá de recursos para dar suporte a abertura de que trata o art. 3º a redução na seguinte dotação orçamentaria:</w:t>
      </w:r>
    </w:p>
    <w:p w14:paraId="2CB05216" w14:textId="77777777" w:rsidR="00A769D9" w:rsidRDefault="00A769D9" w:rsidP="00A769D9">
      <w:pPr>
        <w:pStyle w:val="Recuodecorpodetexto2"/>
        <w:ind w:left="708" w:firstLine="0"/>
        <w:rPr>
          <w:color w:val="000000" w:themeColor="text1"/>
          <w:sz w:val="24"/>
        </w:rPr>
      </w:pPr>
    </w:p>
    <w:p w14:paraId="0349E7AB" w14:textId="77777777" w:rsidR="000F0BCA" w:rsidRDefault="000F0BCA" w:rsidP="000F0BCA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Secretaria de Administração </w:t>
      </w:r>
    </w:p>
    <w:p w14:paraId="45493E26" w14:textId="77777777" w:rsidR="000F0BCA" w:rsidRDefault="000F0BCA" w:rsidP="000F0BCA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0301 04 122 0010 2004                         </w:t>
      </w:r>
      <w:r>
        <w:rPr>
          <w:color w:val="000000" w:themeColor="text1"/>
          <w:sz w:val="24"/>
        </w:rPr>
        <w:t>Manutenção da Secretaria</w:t>
      </w:r>
    </w:p>
    <w:p w14:paraId="25E20609" w14:textId="77777777" w:rsidR="000F0BCA" w:rsidRPr="000F0BCA" w:rsidRDefault="000F0BCA" w:rsidP="00A769D9">
      <w:pPr>
        <w:pStyle w:val="Recuodecorpodetexto2"/>
        <w:ind w:left="708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0301 04 122 0010 2004 319011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Vencimentos e Vantagens R$ 15.000,00</w:t>
      </w:r>
    </w:p>
    <w:p w14:paraId="6B0E43A9" w14:textId="77777777" w:rsidR="000F0BCA" w:rsidRDefault="000F0BCA" w:rsidP="00FC0A3E">
      <w:pPr>
        <w:pStyle w:val="Recuodecorpodetexto2"/>
        <w:ind w:left="0" w:firstLine="708"/>
        <w:rPr>
          <w:color w:val="000000" w:themeColor="text1"/>
          <w:sz w:val="24"/>
        </w:rPr>
      </w:pPr>
    </w:p>
    <w:p w14:paraId="1D4693AC" w14:textId="51AC8920" w:rsidR="004D06FA" w:rsidRDefault="004D06FA" w:rsidP="00FC0A3E">
      <w:pPr>
        <w:pStyle w:val="Recuodecorpodetexto2"/>
        <w:ind w:left="0" w:firstLine="708"/>
        <w:rPr>
          <w:color w:val="000000" w:themeColor="text1"/>
          <w:sz w:val="24"/>
        </w:rPr>
      </w:pPr>
      <w:r w:rsidRPr="00FC0A3E">
        <w:rPr>
          <w:b/>
          <w:color w:val="000000" w:themeColor="text1"/>
          <w:sz w:val="24"/>
        </w:rPr>
        <w:t xml:space="preserve">Art. </w:t>
      </w:r>
      <w:r w:rsidR="000F0BCA">
        <w:rPr>
          <w:b/>
          <w:color w:val="000000" w:themeColor="text1"/>
          <w:sz w:val="24"/>
        </w:rPr>
        <w:t>5</w:t>
      </w:r>
      <w:r w:rsidRPr="00FC0A3E">
        <w:rPr>
          <w:b/>
          <w:color w:val="000000" w:themeColor="text1"/>
          <w:sz w:val="24"/>
        </w:rPr>
        <w:t>º.</w:t>
      </w:r>
      <w:r w:rsidRPr="00FC0A3E">
        <w:rPr>
          <w:color w:val="000000" w:themeColor="text1"/>
          <w:sz w:val="24"/>
        </w:rPr>
        <w:t xml:space="preserve"> Esta Lei entra em vigor na data de sua publicação.</w:t>
      </w:r>
    </w:p>
    <w:p w14:paraId="4CC60AE5" w14:textId="77777777" w:rsidR="00D83BA4" w:rsidRPr="00FC0A3E" w:rsidRDefault="00D83BA4" w:rsidP="00FC0A3E">
      <w:pPr>
        <w:pStyle w:val="Recuodecorpodetexto2"/>
        <w:ind w:left="0" w:firstLine="708"/>
        <w:rPr>
          <w:color w:val="000000" w:themeColor="text1"/>
          <w:sz w:val="24"/>
        </w:rPr>
      </w:pPr>
    </w:p>
    <w:p w14:paraId="0FBD260C" w14:textId="6F4D7A70" w:rsidR="00D83BA4" w:rsidRPr="00D83BA4" w:rsidRDefault="00D83BA4" w:rsidP="00D83B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D83B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 w:rsidRPr="00D83B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Pr="00D83B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2021.</w:t>
      </w:r>
    </w:p>
    <w:p w14:paraId="6669546D" w14:textId="77777777" w:rsidR="00D83BA4" w:rsidRPr="00D83BA4" w:rsidRDefault="00D83BA4" w:rsidP="00D83B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71D8D108" w14:textId="77777777" w:rsidR="00D83BA4" w:rsidRPr="00D83BA4" w:rsidRDefault="00D83BA4" w:rsidP="00D83B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25D80E47" w14:textId="77777777" w:rsidR="00D83BA4" w:rsidRPr="00D83BA4" w:rsidRDefault="00D83BA4" w:rsidP="00D83BA4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83B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</w:t>
      </w:r>
    </w:p>
    <w:p w14:paraId="6CA882B2" w14:textId="77777777" w:rsidR="00D83BA4" w:rsidRPr="00D83BA4" w:rsidRDefault="00D83BA4" w:rsidP="00D83BA4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17AADCC1" w14:textId="77777777" w:rsidR="00D83BA4" w:rsidRPr="00D83BA4" w:rsidRDefault="00D83BA4" w:rsidP="00D83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83B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      Claudemir Antônio Nunes Andriolli</w:t>
      </w:r>
    </w:p>
    <w:p w14:paraId="10E395C8" w14:textId="77777777" w:rsidR="00D83BA4" w:rsidRPr="00D83BA4" w:rsidRDefault="00D83BA4" w:rsidP="00D83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3BA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Presidente do Legislativo Municipal</w:t>
      </w:r>
    </w:p>
    <w:p w14:paraId="05F5DFF1" w14:textId="77777777" w:rsidR="00D83BA4" w:rsidRPr="00D83BA4" w:rsidRDefault="00D83BA4" w:rsidP="00D83B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79BE8E7" w14:textId="77777777" w:rsidR="004D06FA" w:rsidRDefault="004D06FA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sectPr w:rsidR="004D06FA" w:rsidSect="00EE3D1B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09F1" w14:textId="77777777" w:rsidR="0083007A" w:rsidRDefault="0083007A" w:rsidP="00EE3D1B">
      <w:pPr>
        <w:spacing w:after="0" w:line="240" w:lineRule="auto"/>
      </w:pPr>
      <w:r>
        <w:separator/>
      </w:r>
    </w:p>
  </w:endnote>
  <w:endnote w:type="continuationSeparator" w:id="0">
    <w:p w14:paraId="5F8B9ADD" w14:textId="77777777" w:rsidR="0083007A" w:rsidRDefault="0083007A" w:rsidP="00EE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B433" w14:textId="77777777" w:rsidR="0083007A" w:rsidRDefault="0083007A" w:rsidP="00EE3D1B">
      <w:pPr>
        <w:spacing w:after="0" w:line="240" w:lineRule="auto"/>
      </w:pPr>
      <w:r>
        <w:separator/>
      </w:r>
    </w:p>
  </w:footnote>
  <w:footnote w:type="continuationSeparator" w:id="0">
    <w:p w14:paraId="1EFE8CB1" w14:textId="77777777" w:rsidR="0083007A" w:rsidRDefault="0083007A" w:rsidP="00EE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5B1"/>
    <w:multiLevelType w:val="hybridMultilevel"/>
    <w:tmpl w:val="6B703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0E2EC1"/>
    <w:rsid w:val="000F0BCA"/>
    <w:rsid w:val="0012022E"/>
    <w:rsid w:val="001E7A01"/>
    <w:rsid w:val="001F72CC"/>
    <w:rsid w:val="002040C6"/>
    <w:rsid w:val="002957CB"/>
    <w:rsid w:val="002C6F9E"/>
    <w:rsid w:val="00360CAA"/>
    <w:rsid w:val="00360CF4"/>
    <w:rsid w:val="003E0594"/>
    <w:rsid w:val="0040338A"/>
    <w:rsid w:val="00441AAD"/>
    <w:rsid w:val="004818BD"/>
    <w:rsid w:val="00482EC7"/>
    <w:rsid w:val="004D06FA"/>
    <w:rsid w:val="004F4BF5"/>
    <w:rsid w:val="00521602"/>
    <w:rsid w:val="00536D97"/>
    <w:rsid w:val="005552C9"/>
    <w:rsid w:val="00572F04"/>
    <w:rsid w:val="006354F3"/>
    <w:rsid w:val="00650AD1"/>
    <w:rsid w:val="00687ACA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3007A"/>
    <w:rsid w:val="0084169E"/>
    <w:rsid w:val="00852DFF"/>
    <w:rsid w:val="00875B3D"/>
    <w:rsid w:val="008E1B25"/>
    <w:rsid w:val="009210E4"/>
    <w:rsid w:val="00945F12"/>
    <w:rsid w:val="00981A68"/>
    <w:rsid w:val="00A769D9"/>
    <w:rsid w:val="00AB79C9"/>
    <w:rsid w:val="00AC7F31"/>
    <w:rsid w:val="00B14A88"/>
    <w:rsid w:val="00B707F1"/>
    <w:rsid w:val="00BB7C7A"/>
    <w:rsid w:val="00BD14F5"/>
    <w:rsid w:val="00BE774E"/>
    <w:rsid w:val="00C725CA"/>
    <w:rsid w:val="00CB7D4E"/>
    <w:rsid w:val="00D25162"/>
    <w:rsid w:val="00D3761E"/>
    <w:rsid w:val="00D53FB6"/>
    <w:rsid w:val="00D5791E"/>
    <w:rsid w:val="00D74197"/>
    <w:rsid w:val="00D83BA4"/>
    <w:rsid w:val="00DD62E5"/>
    <w:rsid w:val="00E109BA"/>
    <w:rsid w:val="00E260B8"/>
    <w:rsid w:val="00E32657"/>
    <w:rsid w:val="00E5056D"/>
    <w:rsid w:val="00EE1488"/>
    <w:rsid w:val="00EE3D1B"/>
    <w:rsid w:val="00EE5BED"/>
    <w:rsid w:val="00F3444F"/>
    <w:rsid w:val="00F46D8C"/>
    <w:rsid w:val="00F54542"/>
    <w:rsid w:val="00F95803"/>
    <w:rsid w:val="00FA57C0"/>
    <w:rsid w:val="00FB7570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4DBA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5F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D1B"/>
  </w:style>
  <w:style w:type="paragraph" w:styleId="Rodap">
    <w:name w:val="footer"/>
    <w:basedOn w:val="Normal"/>
    <w:link w:val="RodapChar"/>
    <w:uiPriority w:val="99"/>
    <w:unhideWhenUsed/>
    <w:rsid w:val="00EE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2021-08-03T13:15:00Z</cp:lastPrinted>
  <dcterms:created xsi:type="dcterms:W3CDTF">2021-08-03T12:57:00Z</dcterms:created>
  <dcterms:modified xsi:type="dcterms:W3CDTF">2021-08-03T13:27:00Z</dcterms:modified>
</cp:coreProperties>
</file>