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E3B4" w14:textId="77777777" w:rsidR="004257B9" w:rsidRPr="004257B9" w:rsidRDefault="004257B9" w:rsidP="004257B9">
      <w:pPr>
        <w:spacing w:before="120" w:after="0" w:line="36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eastAsia="pt-BR"/>
        </w:rPr>
      </w:pPr>
      <w:r w:rsidRPr="004257B9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>A CÂMARA MUNICIPAL DE VEREADORES DE NOVO BARREIRO/RS, APROVOU NA SESSÃO ORDINÁRIA, REALIZADA NO DIA 18 DE OUTUBRO DE 2021, O SEGUINTE PROJETO DE LEI DE AUTORIA DO PODER EXECUTIVO, COM A REDAÇÃO QUE SEGUE:</w:t>
      </w:r>
    </w:p>
    <w:p w14:paraId="1B6517D9" w14:textId="77777777" w:rsidR="004257B9" w:rsidRDefault="004257B9" w:rsidP="00F31127">
      <w:pPr>
        <w:spacing w:line="240" w:lineRule="auto"/>
        <w:ind w:firstLine="4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27D8B66" w14:textId="5BE5D68F" w:rsidR="008F1C8D" w:rsidRPr="00F31127" w:rsidRDefault="00882677" w:rsidP="00F31127">
      <w:pPr>
        <w:spacing w:line="240" w:lineRule="auto"/>
        <w:ind w:firstLine="4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F31127">
        <w:rPr>
          <w:rFonts w:asciiTheme="minorHAnsi" w:hAnsiTheme="minorHAnsi" w:cs="Arial"/>
          <w:b/>
          <w:bCs/>
          <w:sz w:val="24"/>
          <w:szCs w:val="24"/>
        </w:rPr>
        <w:t xml:space="preserve">PROJETO DE </w:t>
      </w:r>
      <w:r w:rsidR="00051A4B" w:rsidRPr="00F31127">
        <w:rPr>
          <w:rFonts w:asciiTheme="minorHAnsi" w:hAnsiTheme="minorHAnsi" w:cs="Arial"/>
          <w:b/>
          <w:bCs/>
          <w:sz w:val="24"/>
          <w:szCs w:val="24"/>
        </w:rPr>
        <w:t xml:space="preserve">LEI </w:t>
      </w:r>
      <w:r w:rsidR="00E4747E" w:rsidRPr="00F31127">
        <w:rPr>
          <w:rFonts w:asciiTheme="minorHAnsi" w:hAnsiTheme="minorHAnsi" w:cs="Arial"/>
          <w:b/>
          <w:bCs/>
          <w:sz w:val="24"/>
          <w:szCs w:val="24"/>
        </w:rPr>
        <w:t>N. º</w:t>
      </w:r>
      <w:r w:rsidR="00051A4B" w:rsidRPr="00F3112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F31127" w:rsidRPr="00F31127">
        <w:rPr>
          <w:rFonts w:asciiTheme="minorHAnsi" w:hAnsiTheme="minorHAnsi" w:cs="Arial"/>
          <w:b/>
          <w:bCs/>
          <w:sz w:val="24"/>
          <w:szCs w:val="24"/>
        </w:rPr>
        <w:t>100/2021</w:t>
      </w:r>
    </w:p>
    <w:p w14:paraId="15599742" w14:textId="77777777" w:rsidR="00F31127" w:rsidRPr="00F31127" w:rsidRDefault="00F31127" w:rsidP="00F31127">
      <w:pPr>
        <w:spacing w:line="240" w:lineRule="auto"/>
        <w:ind w:left="3544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290C723B" w14:textId="77777777" w:rsidR="008F1C8D" w:rsidRPr="00F31127" w:rsidRDefault="008F1C8D" w:rsidP="00F31127">
      <w:pPr>
        <w:spacing w:line="240" w:lineRule="auto"/>
        <w:ind w:left="3402"/>
        <w:jc w:val="both"/>
        <w:rPr>
          <w:rFonts w:asciiTheme="minorHAnsi" w:hAnsiTheme="minorHAnsi" w:cs="Arial"/>
          <w:b/>
          <w:sz w:val="24"/>
          <w:szCs w:val="24"/>
        </w:rPr>
      </w:pPr>
      <w:r w:rsidRPr="00F31127">
        <w:rPr>
          <w:rFonts w:asciiTheme="minorHAnsi" w:hAnsiTheme="minorHAnsi" w:cs="Arial"/>
          <w:b/>
          <w:bCs/>
          <w:sz w:val="24"/>
          <w:szCs w:val="24"/>
        </w:rPr>
        <w:t>Institui e define as festividades</w:t>
      </w:r>
      <w:r w:rsidRPr="00F31127">
        <w:rPr>
          <w:rFonts w:asciiTheme="minorHAnsi" w:hAnsiTheme="minorHAnsi" w:cs="Arial"/>
          <w:b/>
          <w:sz w:val="24"/>
          <w:szCs w:val="24"/>
        </w:rPr>
        <w:t xml:space="preserve"> oficiais programadas para </w:t>
      </w:r>
      <w:r w:rsidR="00800A58" w:rsidRPr="00F31127">
        <w:rPr>
          <w:rFonts w:asciiTheme="minorHAnsi" w:hAnsiTheme="minorHAnsi" w:cs="Arial"/>
          <w:b/>
          <w:sz w:val="24"/>
          <w:szCs w:val="24"/>
        </w:rPr>
        <w:t xml:space="preserve">a organização </w:t>
      </w:r>
      <w:r w:rsidR="00882677" w:rsidRPr="00F31127">
        <w:rPr>
          <w:rFonts w:asciiTheme="minorHAnsi" w:hAnsiTheme="minorHAnsi" w:cs="Arial"/>
          <w:b/>
          <w:sz w:val="24"/>
          <w:szCs w:val="24"/>
        </w:rPr>
        <w:t xml:space="preserve">do “II LIQUIDA BARREIRO” </w:t>
      </w:r>
      <w:r w:rsidRPr="00F31127">
        <w:rPr>
          <w:rFonts w:asciiTheme="minorHAnsi" w:hAnsiTheme="minorHAnsi" w:cs="Arial"/>
          <w:b/>
          <w:sz w:val="24"/>
          <w:szCs w:val="24"/>
        </w:rPr>
        <w:t>Promovido pelo Município de Novo Barreiro</w:t>
      </w:r>
      <w:r w:rsidR="00412123" w:rsidRPr="00F31127">
        <w:rPr>
          <w:rFonts w:asciiTheme="minorHAnsi" w:hAnsiTheme="minorHAnsi" w:cs="Arial"/>
          <w:b/>
          <w:sz w:val="24"/>
          <w:szCs w:val="24"/>
        </w:rPr>
        <w:t>, abre crédito especial</w:t>
      </w:r>
      <w:r w:rsidR="00275B67" w:rsidRPr="00F31127">
        <w:rPr>
          <w:rFonts w:asciiTheme="minorHAnsi" w:hAnsiTheme="minorHAnsi" w:cs="Arial"/>
          <w:b/>
          <w:sz w:val="24"/>
          <w:szCs w:val="24"/>
        </w:rPr>
        <w:t xml:space="preserve">, </w:t>
      </w:r>
      <w:r w:rsidR="00412123" w:rsidRPr="00F31127">
        <w:rPr>
          <w:rFonts w:asciiTheme="minorHAnsi" w:hAnsiTheme="minorHAnsi" w:cs="Arial"/>
          <w:b/>
          <w:sz w:val="24"/>
          <w:szCs w:val="24"/>
        </w:rPr>
        <w:t>indica recursos</w:t>
      </w:r>
      <w:r w:rsidR="00275B67" w:rsidRPr="00F31127">
        <w:rPr>
          <w:rFonts w:asciiTheme="minorHAnsi" w:hAnsiTheme="minorHAnsi" w:cs="Arial"/>
          <w:b/>
          <w:sz w:val="24"/>
          <w:szCs w:val="24"/>
        </w:rPr>
        <w:t xml:space="preserve"> e dá outras providências</w:t>
      </w:r>
      <w:r w:rsidR="00412123" w:rsidRPr="00F31127">
        <w:rPr>
          <w:rFonts w:asciiTheme="minorHAnsi" w:hAnsiTheme="minorHAnsi" w:cs="Arial"/>
          <w:b/>
          <w:sz w:val="24"/>
          <w:szCs w:val="24"/>
        </w:rPr>
        <w:t>.</w:t>
      </w:r>
    </w:p>
    <w:p w14:paraId="5D86FE33" w14:textId="77777777" w:rsidR="00F31127" w:rsidRPr="00F31127" w:rsidRDefault="00F31127" w:rsidP="00F31127">
      <w:pPr>
        <w:spacing w:line="240" w:lineRule="auto"/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</w:p>
    <w:p w14:paraId="1ED2D048" w14:textId="77777777" w:rsidR="008F1C8D" w:rsidRPr="00F31127" w:rsidRDefault="008F1C8D" w:rsidP="00F31127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b/>
          <w:sz w:val="24"/>
          <w:szCs w:val="24"/>
        </w:rPr>
        <w:t xml:space="preserve">Art. </w:t>
      </w:r>
      <w:r w:rsidR="00F83878" w:rsidRPr="00F31127">
        <w:rPr>
          <w:rFonts w:asciiTheme="minorHAnsi" w:hAnsiTheme="minorHAnsi" w:cs="Arial"/>
          <w:b/>
          <w:sz w:val="24"/>
          <w:szCs w:val="24"/>
        </w:rPr>
        <w:t>1</w:t>
      </w:r>
      <w:r w:rsidRPr="00F31127">
        <w:rPr>
          <w:rFonts w:asciiTheme="minorHAnsi" w:hAnsiTheme="minorHAnsi" w:cs="Arial"/>
          <w:b/>
          <w:sz w:val="24"/>
          <w:szCs w:val="24"/>
        </w:rPr>
        <w:t xml:space="preserve">º. </w:t>
      </w:r>
      <w:r w:rsidR="00882677" w:rsidRPr="00F31127">
        <w:rPr>
          <w:rFonts w:asciiTheme="minorHAnsi" w:hAnsiTheme="minorHAnsi" w:cs="Arial"/>
          <w:sz w:val="24"/>
          <w:szCs w:val="24"/>
        </w:rPr>
        <w:t xml:space="preserve">Autoriza </w:t>
      </w:r>
      <w:r w:rsidRPr="00F31127">
        <w:rPr>
          <w:rFonts w:asciiTheme="minorHAnsi" w:hAnsiTheme="minorHAnsi" w:cs="Arial"/>
          <w:sz w:val="24"/>
          <w:szCs w:val="24"/>
        </w:rPr>
        <w:t xml:space="preserve">as despesas decorrentes da programação relativa </w:t>
      </w:r>
      <w:r w:rsidR="00882677" w:rsidRPr="00F31127">
        <w:rPr>
          <w:rFonts w:asciiTheme="minorHAnsi" w:hAnsiTheme="minorHAnsi" w:cs="Arial"/>
          <w:sz w:val="24"/>
          <w:szCs w:val="24"/>
        </w:rPr>
        <w:t>ao</w:t>
      </w:r>
      <w:r w:rsidRPr="00F31127">
        <w:rPr>
          <w:rFonts w:asciiTheme="minorHAnsi" w:hAnsiTheme="minorHAnsi" w:cs="Arial"/>
          <w:sz w:val="24"/>
          <w:szCs w:val="24"/>
        </w:rPr>
        <w:t xml:space="preserve"> </w:t>
      </w:r>
      <w:r w:rsidR="00882677" w:rsidRPr="00F31127">
        <w:rPr>
          <w:rFonts w:asciiTheme="minorHAnsi" w:hAnsiTheme="minorHAnsi" w:cs="Arial"/>
          <w:b/>
          <w:sz w:val="24"/>
          <w:szCs w:val="24"/>
        </w:rPr>
        <w:t>“II LIQUIDA BARREIRO</w:t>
      </w:r>
      <w:r w:rsidR="00882677" w:rsidRPr="00F31127">
        <w:rPr>
          <w:rFonts w:asciiTheme="minorHAnsi" w:hAnsiTheme="minorHAnsi" w:cs="Arial"/>
          <w:sz w:val="24"/>
          <w:szCs w:val="24"/>
        </w:rPr>
        <w:t>”</w:t>
      </w:r>
      <w:r w:rsidRPr="00F31127">
        <w:rPr>
          <w:rFonts w:asciiTheme="minorHAnsi" w:hAnsiTheme="minorHAnsi" w:cs="Arial"/>
          <w:sz w:val="24"/>
          <w:szCs w:val="24"/>
        </w:rPr>
        <w:t xml:space="preserve"> </w:t>
      </w:r>
      <w:r w:rsidR="00613964" w:rsidRPr="00F31127">
        <w:rPr>
          <w:rFonts w:asciiTheme="minorHAnsi" w:hAnsiTheme="minorHAnsi" w:cs="Arial"/>
          <w:sz w:val="24"/>
          <w:szCs w:val="24"/>
        </w:rPr>
        <w:t xml:space="preserve">com recursos próprios </w:t>
      </w:r>
      <w:r w:rsidR="00380AE8" w:rsidRPr="00F31127">
        <w:rPr>
          <w:rFonts w:asciiTheme="minorHAnsi" w:hAnsiTheme="minorHAnsi" w:cs="Arial"/>
          <w:sz w:val="24"/>
          <w:szCs w:val="24"/>
        </w:rPr>
        <w:t>e de terceiros, até o limite</w:t>
      </w:r>
      <w:r w:rsidRPr="00F31127">
        <w:rPr>
          <w:rFonts w:asciiTheme="minorHAnsi" w:hAnsiTheme="minorHAnsi" w:cs="Arial"/>
          <w:sz w:val="24"/>
          <w:szCs w:val="24"/>
        </w:rPr>
        <w:t xml:space="preserve"> abaixo:</w:t>
      </w:r>
    </w:p>
    <w:p w14:paraId="188D2743" w14:textId="77777777" w:rsidR="00290F79" w:rsidRPr="00F31127" w:rsidRDefault="00290F79" w:rsidP="00F31127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t>I – Pagamento de despesas de publicidade (jornal, rádio, televisão</w:t>
      </w:r>
      <w:r w:rsidR="00647BE8" w:rsidRPr="00F31127">
        <w:rPr>
          <w:rFonts w:asciiTheme="minorHAnsi" w:hAnsiTheme="minorHAnsi" w:cs="Arial"/>
          <w:sz w:val="24"/>
          <w:szCs w:val="24"/>
        </w:rPr>
        <w:t>, gráfica</w:t>
      </w:r>
      <w:r w:rsidRPr="00F31127">
        <w:rPr>
          <w:rFonts w:asciiTheme="minorHAnsi" w:hAnsiTheme="minorHAnsi" w:cs="Arial"/>
          <w:sz w:val="24"/>
          <w:szCs w:val="24"/>
        </w:rPr>
        <w:t>) – R$.</w:t>
      </w:r>
      <w:r w:rsidR="00613964" w:rsidRPr="00F31127">
        <w:rPr>
          <w:rFonts w:asciiTheme="minorHAnsi" w:hAnsiTheme="minorHAnsi" w:cs="Arial"/>
          <w:sz w:val="24"/>
          <w:szCs w:val="24"/>
        </w:rPr>
        <w:t>10.000,00;</w:t>
      </w:r>
    </w:p>
    <w:p w14:paraId="7A27E54A" w14:textId="77777777" w:rsidR="00290F79" w:rsidRPr="00F31127" w:rsidRDefault="00290F79" w:rsidP="00F31127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t>II – Premiação Festival Municipal da Canção – R$.</w:t>
      </w:r>
      <w:r w:rsidR="00613964" w:rsidRPr="00F31127">
        <w:rPr>
          <w:rFonts w:asciiTheme="minorHAnsi" w:hAnsiTheme="minorHAnsi" w:cs="Arial"/>
          <w:sz w:val="24"/>
          <w:szCs w:val="24"/>
        </w:rPr>
        <w:t>2.500,00;</w:t>
      </w:r>
    </w:p>
    <w:p w14:paraId="679451AD" w14:textId="77777777" w:rsidR="00290F79" w:rsidRPr="00F31127" w:rsidRDefault="00290F79" w:rsidP="00F31127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t>I</w:t>
      </w:r>
      <w:r w:rsidR="00647BE8" w:rsidRPr="00F31127">
        <w:rPr>
          <w:rFonts w:asciiTheme="minorHAnsi" w:hAnsiTheme="minorHAnsi" w:cs="Arial"/>
          <w:sz w:val="24"/>
          <w:szCs w:val="24"/>
        </w:rPr>
        <w:t>II</w:t>
      </w:r>
      <w:r w:rsidRPr="00F31127">
        <w:rPr>
          <w:rFonts w:asciiTheme="minorHAnsi" w:hAnsiTheme="minorHAnsi" w:cs="Arial"/>
          <w:sz w:val="24"/>
          <w:szCs w:val="24"/>
        </w:rPr>
        <w:t xml:space="preserve"> – Despesas com </w:t>
      </w:r>
      <w:r w:rsidR="00F31127">
        <w:rPr>
          <w:rFonts w:asciiTheme="minorHAnsi" w:hAnsiTheme="minorHAnsi" w:cs="Arial"/>
          <w:sz w:val="24"/>
          <w:szCs w:val="24"/>
        </w:rPr>
        <w:t xml:space="preserve">sonorização </w:t>
      </w:r>
      <w:r w:rsidRPr="00F31127">
        <w:rPr>
          <w:rFonts w:asciiTheme="minorHAnsi" w:hAnsiTheme="minorHAnsi" w:cs="Arial"/>
          <w:sz w:val="24"/>
          <w:szCs w:val="24"/>
        </w:rPr>
        <w:t>para Festival Municipal da Canção e Shows Artísticos – R$.</w:t>
      </w:r>
      <w:r w:rsidR="00613964" w:rsidRPr="00F31127">
        <w:rPr>
          <w:rFonts w:asciiTheme="minorHAnsi" w:hAnsiTheme="minorHAnsi" w:cs="Arial"/>
          <w:sz w:val="24"/>
          <w:szCs w:val="24"/>
        </w:rPr>
        <w:t>2.000,00</w:t>
      </w:r>
      <w:r w:rsidRPr="00F31127">
        <w:rPr>
          <w:rFonts w:asciiTheme="minorHAnsi" w:hAnsiTheme="minorHAnsi" w:cs="Arial"/>
          <w:sz w:val="24"/>
          <w:szCs w:val="24"/>
        </w:rPr>
        <w:t>;</w:t>
      </w:r>
    </w:p>
    <w:p w14:paraId="400E3530" w14:textId="77777777" w:rsidR="00E67CBD" w:rsidRPr="00F31127" w:rsidRDefault="00647BE8" w:rsidP="00F31127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t>I</w:t>
      </w:r>
      <w:r w:rsidR="00290F79" w:rsidRPr="00F31127">
        <w:rPr>
          <w:rFonts w:asciiTheme="minorHAnsi" w:hAnsiTheme="minorHAnsi" w:cs="Arial"/>
          <w:sz w:val="24"/>
          <w:szCs w:val="24"/>
        </w:rPr>
        <w:t>V – Despesas com fotos e filmagens – R$</w:t>
      </w:r>
      <w:r w:rsidR="00613964" w:rsidRPr="00F31127">
        <w:rPr>
          <w:rFonts w:asciiTheme="minorHAnsi" w:hAnsiTheme="minorHAnsi" w:cs="Arial"/>
          <w:sz w:val="24"/>
          <w:szCs w:val="24"/>
        </w:rPr>
        <w:t>.</w:t>
      </w:r>
      <w:r w:rsidR="000A54E3">
        <w:rPr>
          <w:rFonts w:asciiTheme="minorHAnsi" w:hAnsiTheme="minorHAnsi" w:cs="Arial"/>
          <w:sz w:val="24"/>
          <w:szCs w:val="24"/>
        </w:rPr>
        <w:t>5</w:t>
      </w:r>
      <w:r w:rsidR="00E67CBD" w:rsidRPr="00F31127">
        <w:rPr>
          <w:rFonts w:asciiTheme="minorHAnsi" w:hAnsiTheme="minorHAnsi" w:cs="Arial"/>
          <w:sz w:val="24"/>
          <w:szCs w:val="24"/>
        </w:rPr>
        <w:t>.000,00</w:t>
      </w:r>
      <w:r w:rsidR="00613964" w:rsidRPr="00F31127">
        <w:rPr>
          <w:rFonts w:asciiTheme="minorHAnsi" w:hAnsiTheme="minorHAnsi" w:cs="Arial"/>
          <w:sz w:val="24"/>
          <w:szCs w:val="24"/>
        </w:rPr>
        <w:t>;</w:t>
      </w:r>
    </w:p>
    <w:p w14:paraId="7C1B3605" w14:textId="77777777" w:rsidR="00E67CBD" w:rsidRDefault="00E67CBD" w:rsidP="00F31127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t>V – Despesas com serviços</w:t>
      </w:r>
      <w:r w:rsidR="00613964" w:rsidRPr="00F31127">
        <w:rPr>
          <w:rFonts w:asciiTheme="minorHAnsi" w:hAnsiTheme="minorHAnsi" w:cs="Arial"/>
          <w:sz w:val="24"/>
          <w:szCs w:val="24"/>
        </w:rPr>
        <w:t xml:space="preserve"> de montagem de estandes</w:t>
      </w:r>
      <w:r w:rsidRPr="00F31127">
        <w:rPr>
          <w:rFonts w:asciiTheme="minorHAnsi" w:hAnsiTheme="minorHAnsi" w:cs="Arial"/>
          <w:sz w:val="24"/>
          <w:szCs w:val="24"/>
        </w:rPr>
        <w:t xml:space="preserve"> e materiais hidráulicos</w:t>
      </w:r>
      <w:r w:rsidR="000747CD" w:rsidRPr="00F31127">
        <w:rPr>
          <w:rFonts w:asciiTheme="minorHAnsi" w:hAnsiTheme="minorHAnsi" w:cs="Arial"/>
          <w:sz w:val="24"/>
          <w:szCs w:val="24"/>
        </w:rPr>
        <w:t xml:space="preserve">, </w:t>
      </w:r>
      <w:r w:rsidR="00800A58" w:rsidRPr="00F31127">
        <w:rPr>
          <w:rFonts w:asciiTheme="minorHAnsi" w:hAnsiTheme="minorHAnsi" w:cs="Arial"/>
          <w:sz w:val="24"/>
          <w:szCs w:val="24"/>
        </w:rPr>
        <w:t>elétricos</w:t>
      </w:r>
      <w:r w:rsidR="000747CD" w:rsidRPr="00F31127">
        <w:rPr>
          <w:rFonts w:asciiTheme="minorHAnsi" w:hAnsiTheme="minorHAnsi" w:cs="Arial"/>
          <w:sz w:val="24"/>
          <w:szCs w:val="24"/>
        </w:rPr>
        <w:t xml:space="preserve">, e outros </w:t>
      </w:r>
      <w:r w:rsidRPr="00F31127">
        <w:rPr>
          <w:rFonts w:asciiTheme="minorHAnsi" w:hAnsiTheme="minorHAnsi" w:cs="Arial"/>
          <w:sz w:val="24"/>
          <w:szCs w:val="24"/>
        </w:rPr>
        <w:t>para estrutura da Feira – R$.</w:t>
      </w:r>
      <w:r w:rsidR="00613964" w:rsidRPr="00F31127">
        <w:rPr>
          <w:rFonts w:asciiTheme="minorHAnsi" w:hAnsiTheme="minorHAnsi" w:cs="Arial"/>
          <w:sz w:val="24"/>
          <w:szCs w:val="24"/>
        </w:rPr>
        <w:t>27.000,00</w:t>
      </w:r>
    </w:p>
    <w:p w14:paraId="3AF457E0" w14:textId="77777777" w:rsidR="000A54E3" w:rsidRPr="00F31127" w:rsidRDefault="000A54E3" w:rsidP="00F31127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VI – Recepção com ornamentação e homenagens a autoridades – R$.3.000,00.</w:t>
      </w:r>
    </w:p>
    <w:p w14:paraId="4ADC022B" w14:textId="77777777" w:rsidR="008F1C8D" w:rsidRPr="00F31127" w:rsidRDefault="00E67CBD" w:rsidP="00F31127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t>TOTAL DE INVESTIMENTOS PÚBLICOS PREVISTOS – R$.</w:t>
      </w:r>
      <w:r w:rsidR="00613964" w:rsidRPr="00F31127">
        <w:rPr>
          <w:rFonts w:asciiTheme="minorHAnsi" w:hAnsiTheme="minorHAnsi" w:cs="Arial"/>
          <w:sz w:val="24"/>
          <w:szCs w:val="24"/>
        </w:rPr>
        <w:t>49.500,00</w:t>
      </w:r>
      <w:r w:rsidRPr="00F31127">
        <w:rPr>
          <w:rFonts w:asciiTheme="minorHAnsi" w:hAnsiTheme="minorHAnsi" w:cs="Arial"/>
          <w:sz w:val="24"/>
          <w:szCs w:val="24"/>
        </w:rPr>
        <w:t xml:space="preserve"> (</w:t>
      </w:r>
      <w:r w:rsidR="00613964" w:rsidRPr="00F31127">
        <w:rPr>
          <w:rFonts w:asciiTheme="minorHAnsi" w:hAnsiTheme="minorHAnsi" w:cs="Arial"/>
          <w:sz w:val="24"/>
          <w:szCs w:val="24"/>
        </w:rPr>
        <w:t xml:space="preserve">quarenta e nove mil e quinhentos </w:t>
      </w:r>
      <w:r w:rsidRPr="00F31127">
        <w:rPr>
          <w:rFonts w:asciiTheme="minorHAnsi" w:hAnsiTheme="minorHAnsi" w:cs="Arial"/>
          <w:sz w:val="24"/>
          <w:szCs w:val="24"/>
        </w:rPr>
        <w:t xml:space="preserve">reais). </w:t>
      </w:r>
    </w:p>
    <w:p w14:paraId="754C04A2" w14:textId="77777777" w:rsidR="00E67CBD" w:rsidRPr="00F31127" w:rsidRDefault="008F1C8D" w:rsidP="00F31127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b/>
          <w:sz w:val="24"/>
          <w:szCs w:val="24"/>
        </w:rPr>
        <w:t xml:space="preserve">Art. </w:t>
      </w:r>
      <w:r w:rsidR="00DC5778" w:rsidRPr="00F31127">
        <w:rPr>
          <w:rFonts w:asciiTheme="minorHAnsi" w:hAnsiTheme="minorHAnsi" w:cs="Arial"/>
          <w:b/>
          <w:sz w:val="24"/>
          <w:szCs w:val="24"/>
        </w:rPr>
        <w:t>2</w:t>
      </w:r>
      <w:r w:rsidRPr="00F31127">
        <w:rPr>
          <w:rFonts w:asciiTheme="minorHAnsi" w:hAnsiTheme="minorHAnsi" w:cs="Arial"/>
          <w:b/>
          <w:sz w:val="24"/>
          <w:szCs w:val="24"/>
        </w:rPr>
        <w:t xml:space="preserve">º. </w:t>
      </w:r>
      <w:r w:rsidR="00E67CBD" w:rsidRPr="00F31127">
        <w:rPr>
          <w:rFonts w:asciiTheme="minorHAnsi" w:hAnsiTheme="minorHAnsi" w:cs="Arial"/>
          <w:sz w:val="24"/>
          <w:szCs w:val="24"/>
        </w:rPr>
        <w:t>As despesas decorrentes da presente Lei correrão a conta das seguintes dotações orçamentárias:</w:t>
      </w:r>
    </w:p>
    <w:p w14:paraId="005AB2F7" w14:textId="77777777" w:rsidR="00BD7737" w:rsidRPr="00F31127" w:rsidRDefault="00882677" w:rsidP="00F31127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t xml:space="preserve">11 </w:t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  <w:t>SEC. DES. ECONÔMICO</w:t>
      </w:r>
    </w:p>
    <w:p w14:paraId="329067CD" w14:textId="77777777" w:rsidR="00882677" w:rsidRPr="00F31127" w:rsidRDefault="00882677" w:rsidP="00F31127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t>1101 23 691 0096 2063</w:t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  <w:t>CAMPANHA ARRECADAÇÃO</w:t>
      </w:r>
    </w:p>
    <w:p w14:paraId="68EAF48B" w14:textId="77777777" w:rsidR="00882677" w:rsidRPr="00F31127" w:rsidRDefault="00882677" w:rsidP="00F31127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t>1101 23 691 0096 2063 339039</w:t>
      </w:r>
      <w:r w:rsidRPr="00F31127">
        <w:rPr>
          <w:rFonts w:asciiTheme="minorHAnsi" w:hAnsiTheme="minorHAnsi" w:cs="Arial"/>
          <w:sz w:val="24"/>
          <w:szCs w:val="24"/>
        </w:rPr>
        <w:tab/>
        <w:t>OUTROS SERV. TERCEIROS</w:t>
      </w:r>
    </w:p>
    <w:p w14:paraId="18B47541" w14:textId="77777777" w:rsidR="00BD7737" w:rsidRPr="00F31127" w:rsidRDefault="00BD7737" w:rsidP="00F31127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b/>
          <w:sz w:val="24"/>
          <w:szCs w:val="24"/>
        </w:rPr>
        <w:t xml:space="preserve">Art. 3º. </w:t>
      </w:r>
      <w:r w:rsidR="00412123" w:rsidRPr="00F31127">
        <w:rPr>
          <w:rFonts w:asciiTheme="minorHAnsi" w:hAnsiTheme="minorHAnsi" w:cs="Arial"/>
          <w:sz w:val="24"/>
          <w:szCs w:val="24"/>
        </w:rPr>
        <w:t xml:space="preserve">Fica autorizado o Poder Executivo Municipal a </w:t>
      </w:r>
      <w:r w:rsidR="00882677" w:rsidRPr="00F31127">
        <w:rPr>
          <w:rFonts w:asciiTheme="minorHAnsi" w:hAnsiTheme="minorHAnsi" w:cs="Arial"/>
          <w:sz w:val="24"/>
          <w:szCs w:val="24"/>
        </w:rPr>
        <w:t xml:space="preserve">suplementar a dotação orçamentária </w:t>
      </w:r>
      <w:r w:rsidRPr="00F31127">
        <w:rPr>
          <w:rFonts w:asciiTheme="minorHAnsi" w:hAnsiTheme="minorHAnsi" w:cs="Arial"/>
          <w:sz w:val="24"/>
          <w:szCs w:val="24"/>
        </w:rPr>
        <w:t>no orçamento corrente:</w:t>
      </w:r>
    </w:p>
    <w:p w14:paraId="5E0302A6" w14:textId="77777777" w:rsidR="0086121F" w:rsidRPr="00F31127" w:rsidRDefault="0086121F" w:rsidP="00F31127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lastRenderedPageBreak/>
        <w:t xml:space="preserve">11 </w:t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  <w:t>SEC. DES. ECONÔMICO</w:t>
      </w:r>
    </w:p>
    <w:p w14:paraId="34897173" w14:textId="77777777" w:rsidR="0086121F" w:rsidRPr="00F31127" w:rsidRDefault="0086121F" w:rsidP="00F31127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t>1101 23 691 0096 2063</w:t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  <w:t>CAMPANHA ARRECADAÇÃO</w:t>
      </w:r>
    </w:p>
    <w:p w14:paraId="17D205C6" w14:textId="77777777" w:rsidR="0086121F" w:rsidRPr="00F31127" w:rsidRDefault="0086121F" w:rsidP="00F31127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t>1101 23 691 0096 2063 339039</w:t>
      </w:r>
      <w:r w:rsidRPr="00F31127">
        <w:rPr>
          <w:rFonts w:asciiTheme="minorHAnsi" w:hAnsiTheme="minorHAnsi" w:cs="Arial"/>
          <w:sz w:val="24"/>
          <w:szCs w:val="24"/>
        </w:rPr>
        <w:tab/>
        <w:t>OUTROS SERV. TERCEIROS     R$.</w:t>
      </w:r>
      <w:r w:rsidR="00380AE8" w:rsidRPr="00F31127">
        <w:rPr>
          <w:rFonts w:asciiTheme="minorHAnsi" w:hAnsiTheme="minorHAnsi" w:cs="Arial"/>
          <w:sz w:val="24"/>
          <w:szCs w:val="24"/>
        </w:rPr>
        <w:t>49</w:t>
      </w:r>
      <w:r w:rsidR="00613964" w:rsidRPr="00F31127">
        <w:rPr>
          <w:rFonts w:asciiTheme="minorHAnsi" w:hAnsiTheme="minorHAnsi" w:cs="Arial"/>
          <w:sz w:val="24"/>
          <w:szCs w:val="24"/>
        </w:rPr>
        <w:t>.</w:t>
      </w:r>
      <w:r w:rsidR="00380AE8" w:rsidRPr="00F31127">
        <w:rPr>
          <w:rFonts w:asciiTheme="minorHAnsi" w:hAnsiTheme="minorHAnsi" w:cs="Arial"/>
          <w:sz w:val="24"/>
          <w:szCs w:val="24"/>
        </w:rPr>
        <w:t>5</w:t>
      </w:r>
      <w:r w:rsidR="00613964" w:rsidRPr="00F31127">
        <w:rPr>
          <w:rFonts w:asciiTheme="minorHAnsi" w:hAnsiTheme="minorHAnsi" w:cs="Arial"/>
          <w:sz w:val="24"/>
          <w:szCs w:val="24"/>
        </w:rPr>
        <w:t>00,00</w:t>
      </w:r>
    </w:p>
    <w:p w14:paraId="6F342ADC" w14:textId="77777777" w:rsidR="00380AE8" w:rsidRPr="00F31127" w:rsidRDefault="00380AE8" w:rsidP="00F31127">
      <w:pPr>
        <w:spacing w:line="240" w:lineRule="auto"/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  <w:r w:rsidRPr="00F31127">
        <w:rPr>
          <w:rFonts w:asciiTheme="minorHAnsi" w:hAnsiTheme="minorHAnsi" w:cs="Arial"/>
          <w:b/>
          <w:sz w:val="24"/>
          <w:szCs w:val="24"/>
        </w:rPr>
        <w:t xml:space="preserve">TOTAL DE SUPLEMENTAÇÕES </w:t>
      </w:r>
      <w:r w:rsidRPr="00F31127">
        <w:rPr>
          <w:rFonts w:asciiTheme="minorHAnsi" w:hAnsiTheme="minorHAnsi" w:cs="Arial"/>
          <w:b/>
          <w:sz w:val="24"/>
          <w:szCs w:val="24"/>
        </w:rPr>
        <w:tab/>
      </w:r>
      <w:r w:rsidRPr="00F31127">
        <w:rPr>
          <w:rFonts w:asciiTheme="minorHAnsi" w:hAnsiTheme="minorHAnsi" w:cs="Arial"/>
          <w:b/>
          <w:sz w:val="24"/>
          <w:szCs w:val="24"/>
        </w:rPr>
        <w:tab/>
      </w:r>
      <w:r w:rsidRPr="00F31127">
        <w:rPr>
          <w:rFonts w:asciiTheme="minorHAnsi" w:hAnsiTheme="minorHAnsi" w:cs="Arial"/>
          <w:b/>
          <w:sz w:val="24"/>
          <w:szCs w:val="24"/>
        </w:rPr>
        <w:tab/>
      </w:r>
      <w:r w:rsidRPr="00F31127">
        <w:rPr>
          <w:rFonts w:asciiTheme="minorHAnsi" w:hAnsiTheme="minorHAnsi" w:cs="Arial"/>
          <w:b/>
          <w:sz w:val="24"/>
          <w:szCs w:val="24"/>
        </w:rPr>
        <w:tab/>
      </w:r>
      <w:r w:rsidRPr="00F31127">
        <w:rPr>
          <w:rFonts w:asciiTheme="minorHAnsi" w:hAnsiTheme="minorHAnsi" w:cs="Arial"/>
          <w:b/>
          <w:sz w:val="24"/>
          <w:szCs w:val="24"/>
        </w:rPr>
        <w:tab/>
        <w:t>R$ 49.500,00</w:t>
      </w:r>
    </w:p>
    <w:p w14:paraId="3F5D2106" w14:textId="77777777" w:rsidR="0086121F" w:rsidRPr="00F31127" w:rsidRDefault="0086121F" w:rsidP="00F31127">
      <w:pPr>
        <w:spacing w:line="240" w:lineRule="auto"/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</w:p>
    <w:p w14:paraId="72C8BA9E" w14:textId="77777777" w:rsidR="008F1C8D" w:rsidRPr="00F31127" w:rsidRDefault="00BD7737" w:rsidP="00F31127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b/>
          <w:sz w:val="24"/>
          <w:szCs w:val="24"/>
        </w:rPr>
        <w:t xml:space="preserve">Art. 4º. </w:t>
      </w:r>
      <w:r w:rsidRPr="00F31127">
        <w:rPr>
          <w:rFonts w:asciiTheme="minorHAnsi" w:hAnsiTheme="minorHAnsi" w:cs="Arial"/>
          <w:sz w:val="24"/>
          <w:szCs w:val="24"/>
        </w:rPr>
        <w:t xml:space="preserve">Servirá de recursos para dar suporte a </w:t>
      </w:r>
      <w:r w:rsidR="0086121F" w:rsidRPr="00F31127">
        <w:rPr>
          <w:rFonts w:asciiTheme="minorHAnsi" w:hAnsiTheme="minorHAnsi" w:cs="Arial"/>
          <w:sz w:val="24"/>
          <w:szCs w:val="24"/>
        </w:rPr>
        <w:t>suplementação</w:t>
      </w:r>
      <w:r w:rsidRPr="00F31127">
        <w:rPr>
          <w:rFonts w:asciiTheme="minorHAnsi" w:hAnsiTheme="minorHAnsi" w:cs="Arial"/>
          <w:sz w:val="24"/>
          <w:szCs w:val="24"/>
        </w:rPr>
        <w:t xml:space="preserve"> de que trata o art.3º a redução da seguinte dotação orçamentária:</w:t>
      </w:r>
    </w:p>
    <w:p w14:paraId="19AC3EA1" w14:textId="77777777" w:rsidR="0086121F" w:rsidRPr="00F31127" w:rsidRDefault="0086121F" w:rsidP="00F31127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t>1101 23 691 0096 2063 339031 – PREMIAÇÕES CULTURAIS E ARTISTICAS</w:t>
      </w:r>
      <w:r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ab/>
      </w:r>
      <w:r w:rsidR="00B954DA" w:rsidRPr="00F31127">
        <w:rPr>
          <w:rFonts w:asciiTheme="minorHAnsi" w:hAnsiTheme="minorHAnsi" w:cs="Arial"/>
          <w:sz w:val="24"/>
          <w:szCs w:val="24"/>
        </w:rPr>
        <w:t xml:space="preserve">       </w:t>
      </w:r>
      <w:r w:rsidRPr="00F31127">
        <w:rPr>
          <w:rFonts w:asciiTheme="minorHAnsi" w:hAnsiTheme="minorHAnsi" w:cs="Arial"/>
          <w:sz w:val="24"/>
          <w:szCs w:val="24"/>
        </w:rPr>
        <w:t>R$ 18.000,00</w:t>
      </w:r>
    </w:p>
    <w:p w14:paraId="7FEB6A72" w14:textId="77777777" w:rsidR="0086121F" w:rsidRPr="00F31127" w:rsidRDefault="00B954DA" w:rsidP="00F31127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sz w:val="24"/>
          <w:szCs w:val="24"/>
        </w:rPr>
        <w:t xml:space="preserve">0701 12 365 0041 1009 449051 </w:t>
      </w:r>
      <w:r w:rsidR="00380AE8" w:rsidRPr="00F31127">
        <w:rPr>
          <w:rFonts w:asciiTheme="minorHAnsi" w:hAnsiTheme="minorHAnsi" w:cs="Arial"/>
          <w:sz w:val="24"/>
          <w:szCs w:val="24"/>
        </w:rPr>
        <w:t>–</w:t>
      </w:r>
      <w:r w:rsidRPr="00F31127">
        <w:rPr>
          <w:rFonts w:asciiTheme="minorHAnsi" w:hAnsiTheme="minorHAnsi" w:cs="Arial"/>
          <w:sz w:val="24"/>
          <w:szCs w:val="24"/>
        </w:rPr>
        <w:t xml:space="preserve"> </w:t>
      </w:r>
      <w:r w:rsidR="00380AE8" w:rsidRPr="00F31127">
        <w:rPr>
          <w:rFonts w:asciiTheme="minorHAnsi" w:hAnsiTheme="minorHAnsi" w:cs="Arial"/>
          <w:sz w:val="24"/>
          <w:szCs w:val="24"/>
        </w:rPr>
        <w:t>Obras e Instalações</w:t>
      </w:r>
      <w:r w:rsidR="0086121F" w:rsidRPr="00F31127">
        <w:rPr>
          <w:rFonts w:asciiTheme="minorHAnsi" w:hAnsiTheme="minorHAnsi" w:cs="Arial"/>
          <w:sz w:val="24"/>
          <w:szCs w:val="24"/>
        </w:rPr>
        <w:tab/>
      </w:r>
      <w:r w:rsidR="0086121F" w:rsidRPr="00F31127">
        <w:rPr>
          <w:rFonts w:asciiTheme="minorHAnsi" w:hAnsiTheme="minorHAnsi" w:cs="Arial"/>
          <w:sz w:val="24"/>
          <w:szCs w:val="24"/>
        </w:rPr>
        <w:tab/>
      </w:r>
      <w:r w:rsidR="0086121F" w:rsidRPr="00F31127">
        <w:rPr>
          <w:rFonts w:asciiTheme="minorHAnsi" w:hAnsiTheme="minorHAnsi" w:cs="Arial"/>
          <w:sz w:val="24"/>
          <w:szCs w:val="24"/>
        </w:rPr>
        <w:tab/>
      </w:r>
      <w:r w:rsidR="0086121F" w:rsidRPr="00F31127">
        <w:rPr>
          <w:rFonts w:asciiTheme="minorHAnsi" w:hAnsiTheme="minorHAnsi" w:cs="Arial"/>
          <w:sz w:val="24"/>
          <w:szCs w:val="24"/>
        </w:rPr>
        <w:tab/>
      </w:r>
      <w:r w:rsidRPr="00F31127">
        <w:rPr>
          <w:rFonts w:asciiTheme="minorHAnsi" w:hAnsiTheme="minorHAnsi" w:cs="Arial"/>
          <w:sz w:val="24"/>
          <w:szCs w:val="24"/>
        </w:rPr>
        <w:t xml:space="preserve">       </w:t>
      </w:r>
      <w:r w:rsidR="0086121F" w:rsidRPr="00F31127">
        <w:rPr>
          <w:rFonts w:asciiTheme="minorHAnsi" w:hAnsiTheme="minorHAnsi" w:cs="Arial"/>
          <w:sz w:val="24"/>
          <w:szCs w:val="24"/>
        </w:rPr>
        <w:t>R</w:t>
      </w:r>
      <w:r w:rsidR="00F31127" w:rsidRPr="00F31127">
        <w:rPr>
          <w:rFonts w:asciiTheme="minorHAnsi" w:hAnsiTheme="minorHAnsi" w:cs="Arial"/>
          <w:sz w:val="24"/>
          <w:szCs w:val="24"/>
        </w:rPr>
        <w:t>$ 31.500</w:t>
      </w:r>
      <w:r w:rsidR="0086121F" w:rsidRPr="00F31127">
        <w:rPr>
          <w:rFonts w:asciiTheme="minorHAnsi" w:hAnsiTheme="minorHAnsi" w:cs="Arial"/>
          <w:sz w:val="24"/>
          <w:szCs w:val="24"/>
        </w:rPr>
        <w:t>,00</w:t>
      </w:r>
    </w:p>
    <w:p w14:paraId="055F8DF4" w14:textId="77777777" w:rsidR="0086121F" w:rsidRPr="00F31127" w:rsidRDefault="0086121F" w:rsidP="00F31127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31127">
        <w:rPr>
          <w:rFonts w:asciiTheme="minorHAnsi" w:hAnsiTheme="minorHAnsi" w:cs="Arial"/>
          <w:b/>
          <w:sz w:val="24"/>
          <w:szCs w:val="24"/>
        </w:rPr>
        <w:t xml:space="preserve">TOTAL DE REDUÇÕES </w:t>
      </w:r>
      <w:r w:rsidRPr="00F31127">
        <w:rPr>
          <w:rFonts w:asciiTheme="minorHAnsi" w:hAnsiTheme="minorHAnsi" w:cs="Arial"/>
          <w:b/>
          <w:sz w:val="24"/>
          <w:szCs w:val="24"/>
        </w:rPr>
        <w:tab/>
      </w:r>
      <w:r w:rsidRPr="00F31127">
        <w:rPr>
          <w:rFonts w:asciiTheme="minorHAnsi" w:hAnsiTheme="minorHAnsi" w:cs="Arial"/>
          <w:b/>
          <w:sz w:val="24"/>
          <w:szCs w:val="24"/>
        </w:rPr>
        <w:tab/>
      </w:r>
      <w:r w:rsidR="00380AE8" w:rsidRPr="00F31127">
        <w:rPr>
          <w:rFonts w:asciiTheme="minorHAnsi" w:hAnsiTheme="minorHAnsi" w:cs="Arial"/>
          <w:b/>
          <w:sz w:val="24"/>
          <w:szCs w:val="24"/>
        </w:rPr>
        <w:tab/>
      </w:r>
      <w:r w:rsidR="00380AE8" w:rsidRPr="00F31127">
        <w:rPr>
          <w:rFonts w:asciiTheme="minorHAnsi" w:hAnsiTheme="minorHAnsi" w:cs="Arial"/>
          <w:b/>
          <w:sz w:val="24"/>
          <w:szCs w:val="24"/>
        </w:rPr>
        <w:tab/>
      </w:r>
      <w:r w:rsidR="00380AE8" w:rsidRPr="00F31127">
        <w:rPr>
          <w:rFonts w:asciiTheme="minorHAnsi" w:hAnsiTheme="minorHAnsi" w:cs="Arial"/>
          <w:b/>
          <w:sz w:val="24"/>
          <w:szCs w:val="24"/>
        </w:rPr>
        <w:tab/>
      </w:r>
      <w:r w:rsidR="00380AE8" w:rsidRPr="00F31127">
        <w:rPr>
          <w:rFonts w:asciiTheme="minorHAnsi" w:hAnsiTheme="minorHAnsi" w:cs="Arial"/>
          <w:b/>
          <w:sz w:val="24"/>
          <w:szCs w:val="24"/>
        </w:rPr>
        <w:tab/>
      </w:r>
      <w:r w:rsidR="00380AE8" w:rsidRPr="00F31127">
        <w:rPr>
          <w:rFonts w:asciiTheme="minorHAnsi" w:hAnsiTheme="minorHAnsi" w:cs="Arial"/>
          <w:b/>
          <w:sz w:val="24"/>
          <w:szCs w:val="24"/>
        </w:rPr>
        <w:tab/>
      </w:r>
      <w:r w:rsidR="00380AE8" w:rsidRPr="00F31127">
        <w:rPr>
          <w:rFonts w:asciiTheme="minorHAnsi" w:hAnsiTheme="minorHAnsi" w:cs="Arial"/>
          <w:b/>
          <w:sz w:val="24"/>
          <w:szCs w:val="24"/>
        </w:rPr>
        <w:tab/>
        <w:t xml:space="preserve">      </w:t>
      </w:r>
      <w:r w:rsidRPr="00F31127">
        <w:rPr>
          <w:rFonts w:asciiTheme="minorHAnsi" w:hAnsiTheme="minorHAnsi" w:cs="Arial"/>
          <w:b/>
          <w:sz w:val="24"/>
          <w:szCs w:val="24"/>
        </w:rPr>
        <w:t xml:space="preserve">R$. </w:t>
      </w:r>
      <w:r w:rsidR="00380AE8" w:rsidRPr="00F31127">
        <w:rPr>
          <w:rFonts w:asciiTheme="minorHAnsi" w:hAnsiTheme="minorHAnsi" w:cs="Arial"/>
          <w:b/>
          <w:sz w:val="24"/>
          <w:szCs w:val="24"/>
        </w:rPr>
        <w:t>49</w:t>
      </w:r>
      <w:r w:rsidR="00B954DA" w:rsidRPr="00F31127">
        <w:rPr>
          <w:rFonts w:asciiTheme="minorHAnsi" w:hAnsiTheme="minorHAnsi" w:cs="Arial"/>
          <w:b/>
          <w:sz w:val="24"/>
          <w:szCs w:val="24"/>
        </w:rPr>
        <w:t>.</w:t>
      </w:r>
      <w:r w:rsidR="00380AE8" w:rsidRPr="00F31127">
        <w:rPr>
          <w:rFonts w:asciiTheme="minorHAnsi" w:hAnsiTheme="minorHAnsi" w:cs="Arial"/>
          <w:b/>
          <w:sz w:val="24"/>
          <w:szCs w:val="24"/>
        </w:rPr>
        <w:t>5</w:t>
      </w:r>
      <w:r w:rsidR="00B954DA" w:rsidRPr="00F31127">
        <w:rPr>
          <w:rFonts w:asciiTheme="minorHAnsi" w:hAnsiTheme="minorHAnsi" w:cs="Arial"/>
          <w:b/>
          <w:sz w:val="24"/>
          <w:szCs w:val="24"/>
        </w:rPr>
        <w:t>00,00</w:t>
      </w:r>
    </w:p>
    <w:p w14:paraId="3DD58AE7" w14:textId="77777777" w:rsidR="0086121F" w:rsidRPr="00F31127" w:rsidRDefault="0086121F" w:rsidP="00F31127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14:paraId="443EA1C6" w14:textId="77777777" w:rsidR="00882677" w:rsidRPr="00F31127" w:rsidRDefault="008F1C8D" w:rsidP="00F31127">
      <w:pPr>
        <w:spacing w:line="240" w:lineRule="auto"/>
        <w:ind w:firstLine="708"/>
        <w:jc w:val="both"/>
        <w:rPr>
          <w:rFonts w:asciiTheme="minorHAnsi" w:hAnsiTheme="minorHAnsi" w:cs="Arial"/>
          <w:bCs/>
          <w:sz w:val="24"/>
          <w:szCs w:val="24"/>
        </w:rPr>
      </w:pPr>
      <w:r w:rsidRPr="00F31127">
        <w:rPr>
          <w:rFonts w:asciiTheme="minorHAnsi" w:hAnsiTheme="minorHAnsi" w:cs="Arial"/>
          <w:b/>
          <w:bCs/>
          <w:sz w:val="24"/>
          <w:szCs w:val="24"/>
        </w:rPr>
        <w:t xml:space="preserve">Art. </w:t>
      </w:r>
      <w:r w:rsidR="00412123" w:rsidRPr="00F31127">
        <w:rPr>
          <w:rFonts w:asciiTheme="minorHAnsi" w:hAnsiTheme="minorHAnsi" w:cs="Arial"/>
          <w:b/>
          <w:bCs/>
          <w:sz w:val="24"/>
          <w:szCs w:val="24"/>
        </w:rPr>
        <w:t>5</w:t>
      </w:r>
      <w:r w:rsidRPr="00F31127">
        <w:rPr>
          <w:rFonts w:asciiTheme="minorHAnsi" w:hAnsiTheme="minorHAnsi" w:cs="Arial"/>
          <w:b/>
          <w:bCs/>
          <w:sz w:val="24"/>
          <w:szCs w:val="24"/>
        </w:rPr>
        <w:t xml:space="preserve">º. </w:t>
      </w:r>
      <w:r w:rsidR="00882677" w:rsidRPr="00F31127">
        <w:rPr>
          <w:rFonts w:asciiTheme="minorHAnsi" w:hAnsiTheme="minorHAnsi" w:cs="Arial"/>
          <w:bCs/>
          <w:sz w:val="24"/>
          <w:szCs w:val="24"/>
        </w:rPr>
        <w:t>Fica autorizado o município de Novo Barreiro – RS a receber e aplicar recursos financeiros</w:t>
      </w:r>
      <w:r w:rsidR="00275B67" w:rsidRPr="00F31127">
        <w:rPr>
          <w:rFonts w:asciiTheme="minorHAnsi" w:hAnsiTheme="minorHAnsi" w:cs="Arial"/>
          <w:bCs/>
          <w:sz w:val="24"/>
          <w:szCs w:val="24"/>
        </w:rPr>
        <w:t>,</w:t>
      </w:r>
      <w:r w:rsidR="00882677" w:rsidRPr="00F3112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275B67" w:rsidRPr="00F31127">
        <w:rPr>
          <w:rFonts w:asciiTheme="minorHAnsi" w:hAnsiTheme="minorHAnsi" w:cs="Arial"/>
          <w:bCs/>
          <w:sz w:val="24"/>
          <w:szCs w:val="24"/>
        </w:rPr>
        <w:t xml:space="preserve">a título de patrocínio, </w:t>
      </w:r>
      <w:r w:rsidR="00882677" w:rsidRPr="00F31127">
        <w:rPr>
          <w:rFonts w:asciiTheme="minorHAnsi" w:hAnsiTheme="minorHAnsi" w:cs="Arial"/>
          <w:bCs/>
          <w:sz w:val="24"/>
          <w:szCs w:val="24"/>
        </w:rPr>
        <w:t>para o “</w:t>
      </w:r>
      <w:r w:rsidR="00882677" w:rsidRPr="00F31127">
        <w:rPr>
          <w:rFonts w:asciiTheme="minorHAnsi" w:hAnsiTheme="minorHAnsi" w:cs="Arial"/>
          <w:b/>
          <w:sz w:val="24"/>
          <w:szCs w:val="24"/>
        </w:rPr>
        <w:t>II LIQUIDA BARREIRO</w:t>
      </w:r>
      <w:r w:rsidR="00882677" w:rsidRPr="00F31127">
        <w:rPr>
          <w:rFonts w:asciiTheme="minorHAnsi" w:hAnsiTheme="minorHAnsi" w:cs="Arial"/>
          <w:sz w:val="24"/>
          <w:szCs w:val="24"/>
        </w:rPr>
        <w:t>”</w:t>
      </w:r>
    </w:p>
    <w:p w14:paraId="31D10B50" w14:textId="77777777" w:rsidR="008F1C8D" w:rsidRPr="00F31127" w:rsidRDefault="0086121F" w:rsidP="00F31127">
      <w:pPr>
        <w:spacing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31127">
        <w:rPr>
          <w:rFonts w:asciiTheme="minorHAnsi" w:hAnsiTheme="minorHAnsi" w:cs="Arial"/>
          <w:b/>
          <w:sz w:val="24"/>
          <w:szCs w:val="24"/>
        </w:rPr>
        <w:t xml:space="preserve">Art. 6º - </w:t>
      </w:r>
      <w:r w:rsidR="008F1C8D" w:rsidRPr="00F31127">
        <w:rPr>
          <w:rFonts w:asciiTheme="minorHAnsi" w:hAnsiTheme="minorHAnsi" w:cs="Arial"/>
          <w:sz w:val="24"/>
          <w:szCs w:val="24"/>
        </w:rPr>
        <w:t>Esta Lei entra em vigor na data de sua publicação.</w:t>
      </w:r>
    </w:p>
    <w:p w14:paraId="3BABC27F" w14:textId="77777777" w:rsidR="00E04AE0" w:rsidRPr="00F31127" w:rsidRDefault="008F1C8D" w:rsidP="00F31127">
      <w:pPr>
        <w:spacing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F31127">
        <w:rPr>
          <w:rFonts w:asciiTheme="minorHAnsi" w:hAnsiTheme="minorHAnsi" w:cs="Arial"/>
          <w:color w:val="FF0000"/>
          <w:sz w:val="24"/>
          <w:szCs w:val="24"/>
        </w:rPr>
        <w:tab/>
      </w:r>
    </w:p>
    <w:p w14:paraId="43E1B55A" w14:textId="77777777" w:rsidR="004257B9" w:rsidRPr="004257B9" w:rsidRDefault="004257B9" w:rsidP="004257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4257B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Novo Barreiro, RS, Sala da Presidência, aos 19 dias do mês de outubro de 2021.</w:t>
      </w:r>
    </w:p>
    <w:p w14:paraId="44F704A7" w14:textId="77777777" w:rsidR="004257B9" w:rsidRPr="004257B9" w:rsidRDefault="004257B9" w:rsidP="004257B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37A5508" w14:textId="77777777" w:rsidR="004257B9" w:rsidRPr="004257B9" w:rsidRDefault="004257B9" w:rsidP="004257B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171CEFFF" w14:textId="77777777" w:rsidR="004257B9" w:rsidRPr="004257B9" w:rsidRDefault="004257B9" w:rsidP="004257B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C2FC62E" w14:textId="77777777" w:rsidR="004257B9" w:rsidRPr="004257B9" w:rsidRDefault="004257B9" w:rsidP="004257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4257B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Claudemir Antônio Nunes Andriolli</w:t>
      </w:r>
    </w:p>
    <w:p w14:paraId="5FD2A38F" w14:textId="77777777" w:rsidR="004257B9" w:rsidRPr="004257B9" w:rsidRDefault="004257B9" w:rsidP="004257B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4257B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Presidente do Legislativo Municipal</w:t>
      </w:r>
    </w:p>
    <w:p w14:paraId="2ED97E6A" w14:textId="77777777" w:rsidR="004257B9" w:rsidRPr="004257B9" w:rsidRDefault="004257B9" w:rsidP="004257B9">
      <w:pPr>
        <w:spacing w:after="160" w:line="259" w:lineRule="auto"/>
        <w:rPr>
          <w:rFonts w:cs="Calibri"/>
          <w:color w:val="000000"/>
          <w:sz w:val="24"/>
          <w:szCs w:val="24"/>
          <w:lang w:eastAsia="pt-BR"/>
        </w:rPr>
      </w:pPr>
    </w:p>
    <w:p w14:paraId="44B5857E" w14:textId="2871E919" w:rsidR="00051A4B" w:rsidRPr="00F31127" w:rsidRDefault="00051A4B" w:rsidP="004257B9">
      <w:pPr>
        <w:spacing w:line="240" w:lineRule="auto"/>
        <w:rPr>
          <w:rFonts w:asciiTheme="minorHAnsi" w:hAnsiTheme="minorHAnsi"/>
          <w:b/>
          <w:sz w:val="24"/>
          <w:szCs w:val="24"/>
          <w:lang w:eastAsia="x-none"/>
        </w:rPr>
      </w:pPr>
    </w:p>
    <w:sectPr w:rsidR="00051A4B" w:rsidRPr="00F31127" w:rsidSect="00051A4B">
      <w:headerReference w:type="default" r:id="rId7"/>
      <w:pgSz w:w="11906" w:h="16838" w:code="9"/>
      <w:pgMar w:top="2552" w:right="992" w:bottom="1418" w:left="1134" w:header="73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0BB5" w14:textId="77777777" w:rsidR="00DD7C5D" w:rsidRDefault="00DD7C5D" w:rsidP="00176534">
      <w:pPr>
        <w:spacing w:after="0" w:line="240" w:lineRule="auto"/>
      </w:pPr>
      <w:r>
        <w:separator/>
      </w:r>
    </w:p>
  </w:endnote>
  <w:endnote w:type="continuationSeparator" w:id="0">
    <w:p w14:paraId="203800AC" w14:textId="77777777" w:rsidR="00DD7C5D" w:rsidRDefault="00DD7C5D" w:rsidP="0017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B7DF" w14:textId="77777777" w:rsidR="00DD7C5D" w:rsidRDefault="00DD7C5D" w:rsidP="00176534">
      <w:pPr>
        <w:spacing w:after="0" w:line="240" w:lineRule="auto"/>
      </w:pPr>
      <w:r>
        <w:separator/>
      </w:r>
    </w:p>
  </w:footnote>
  <w:footnote w:type="continuationSeparator" w:id="0">
    <w:p w14:paraId="54C28AEA" w14:textId="77777777" w:rsidR="00DD7C5D" w:rsidRDefault="00DD7C5D" w:rsidP="0017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15EF" w14:textId="77777777" w:rsidR="00054A77" w:rsidRDefault="00DD7C5D" w:rsidP="00012C59">
    <w:pPr>
      <w:pStyle w:val="Cabealho"/>
      <w:tabs>
        <w:tab w:val="clear" w:pos="4252"/>
        <w:tab w:val="clear" w:pos="8504"/>
        <w:tab w:val="left" w:pos="3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8D"/>
    <w:rsid w:val="00002B29"/>
    <w:rsid w:val="00050E4C"/>
    <w:rsid w:val="00051A4B"/>
    <w:rsid w:val="000747CD"/>
    <w:rsid w:val="0008237D"/>
    <w:rsid w:val="000A54E3"/>
    <w:rsid w:val="000A6184"/>
    <w:rsid w:val="000A78C3"/>
    <w:rsid w:val="000E3056"/>
    <w:rsid w:val="00171570"/>
    <w:rsid w:val="00176534"/>
    <w:rsid w:val="00275B67"/>
    <w:rsid w:val="0028244C"/>
    <w:rsid w:val="00282A95"/>
    <w:rsid w:val="00290F79"/>
    <w:rsid w:val="00356592"/>
    <w:rsid w:val="00380AE8"/>
    <w:rsid w:val="003A5401"/>
    <w:rsid w:val="003E510E"/>
    <w:rsid w:val="00412123"/>
    <w:rsid w:val="004257B9"/>
    <w:rsid w:val="00437E2D"/>
    <w:rsid w:val="00440B45"/>
    <w:rsid w:val="004459CE"/>
    <w:rsid w:val="00490029"/>
    <w:rsid w:val="004D22D0"/>
    <w:rsid w:val="004E3E73"/>
    <w:rsid w:val="0055351B"/>
    <w:rsid w:val="005A589D"/>
    <w:rsid w:val="005C34B9"/>
    <w:rsid w:val="00613964"/>
    <w:rsid w:val="0064702C"/>
    <w:rsid w:val="00647BE8"/>
    <w:rsid w:val="00747E07"/>
    <w:rsid w:val="00761CB2"/>
    <w:rsid w:val="00781CB9"/>
    <w:rsid w:val="007B734D"/>
    <w:rsid w:val="007C1FAA"/>
    <w:rsid w:val="007D6AFE"/>
    <w:rsid w:val="00800A58"/>
    <w:rsid w:val="00845137"/>
    <w:rsid w:val="008500E8"/>
    <w:rsid w:val="00857F31"/>
    <w:rsid w:val="0086121F"/>
    <w:rsid w:val="00882677"/>
    <w:rsid w:val="008A3E83"/>
    <w:rsid w:val="008D2588"/>
    <w:rsid w:val="008E4B62"/>
    <w:rsid w:val="008F1C8D"/>
    <w:rsid w:val="009330F7"/>
    <w:rsid w:val="00934FFE"/>
    <w:rsid w:val="009A15BE"/>
    <w:rsid w:val="009C2E4E"/>
    <w:rsid w:val="009C6332"/>
    <w:rsid w:val="00A177E0"/>
    <w:rsid w:val="00A36906"/>
    <w:rsid w:val="00AF5F3C"/>
    <w:rsid w:val="00B03904"/>
    <w:rsid w:val="00B954DA"/>
    <w:rsid w:val="00BB171D"/>
    <w:rsid w:val="00BD7737"/>
    <w:rsid w:val="00C22B71"/>
    <w:rsid w:val="00C87922"/>
    <w:rsid w:val="00CE3D2B"/>
    <w:rsid w:val="00CF5EF4"/>
    <w:rsid w:val="00DC5778"/>
    <w:rsid w:val="00DD7C5D"/>
    <w:rsid w:val="00DF241C"/>
    <w:rsid w:val="00E04AE0"/>
    <w:rsid w:val="00E4355B"/>
    <w:rsid w:val="00E4747E"/>
    <w:rsid w:val="00E47F25"/>
    <w:rsid w:val="00E67CBD"/>
    <w:rsid w:val="00ED0027"/>
    <w:rsid w:val="00F101E5"/>
    <w:rsid w:val="00F31127"/>
    <w:rsid w:val="00F3583B"/>
    <w:rsid w:val="00F437D3"/>
    <w:rsid w:val="00F83878"/>
    <w:rsid w:val="00FF19E3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7624F"/>
  <w15:docId w15:val="{8DBFA977-8D96-4A1D-B40C-D6BC748D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C8D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051A4B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C8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C8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1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71D"/>
    <w:rPr>
      <w:rFonts w:ascii="Segoe UI" w:eastAsia="Calibr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051A4B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51A4B"/>
    <w:pPr>
      <w:spacing w:after="0" w:line="240" w:lineRule="auto"/>
      <w:ind w:firstLine="1701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51A4B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051A4B"/>
    <w:pPr>
      <w:spacing w:after="0" w:line="240" w:lineRule="auto"/>
      <w:jc w:val="center"/>
    </w:pPr>
    <w:rPr>
      <w:rFonts w:ascii="Arial" w:eastAsia="Times New Roman" w:hAnsi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A4B"/>
    <w:rPr>
      <w:rFonts w:ascii="Arial" w:eastAsia="Times New Roman" w:hAnsi="Arial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3</cp:revision>
  <cp:lastPrinted>2021-10-18T17:30:00Z</cp:lastPrinted>
  <dcterms:created xsi:type="dcterms:W3CDTF">2021-10-18T21:42:00Z</dcterms:created>
  <dcterms:modified xsi:type="dcterms:W3CDTF">2021-10-18T21:43:00Z</dcterms:modified>
</cp:coreProperties>
</file>