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063E" w14:textId="1DD0F849" w:rsidR="00B33A38" w:rsidRPr="00F125A3" w:rsidRDefault="00225F21" w:rsidP="005B521B">
      <w:pPr>
        <w:jc w:val="center"/>
        <w:rPr>
          <w:b/>
          <w:bCs/>
          <w:sz w:val="24"/>
          <w:szCs w:val="24"/>
        </w:rPr>
      </w:pPr>
      <w:r w:rsidRPr="00F125A3">
        <w:rPr>
          <w:b/>
          <w:bCs/>
          <w:sz w:val="24"/>
          <w:szCs w:val="24"/>
        </w:rPr>
        <w:t>VOTAÇÕES NOMINAIS QUANDO CABIVEIS</w:t>
      </w:r>
    </w:p>
    <w:p w14:paraId="74D1CE6D" w14:textId="77777777" w:rsidR="00D31AF4" w:rsidRDefault="00D31AF4" w:rsidP="00D31AF4">
      <w:pPr>
        <w:jc w:val="center"/>
      </w:pPr>
    </w:p>
    <w:p w14:paraId="4637C2DC" w14:textId="655DDC0B" w:rsidR="00E94AF2" w:rsidRDefault="00E94AF2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94AF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PROJETO DE LEI Nº 0</w:t>
      </w:r>
      <w:r w:rsidR="000F772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29</w:t>
      </w:r>
      <w:r w:rsidRPr="00E94AF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/2021, DE 22 DE ABRIL DE 2021</w:t>
      </w:r>
    </w:p>
    <w:p w14:paraId="0870B16A" w14:textId="4B6902CA" w:rsidR="005F539D" w:rsidRDefault="00F125A3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125A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Autoriza o município a conceder incentivo para a empresa edu tabajara soares de Souza e dá outras providencias.</w:t>
      </w:r>
      <w:r w:rsidR="005F539D"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Reprovado por maioria simples</w:t>
      </w:r>
      <w:r w:rsidR="0087701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dia 17/05/2021.</w:t>
      </w:r>
    </w:p>
    <w:p w14:paraId="6652D412" w14:textId="77777777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7AE28143" w14:textId="129EA8F5" w:rsidR="005F539D" w:rsidRP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0A7E7FB1" w14:textId="77777777" w:rsidR="005B521B" w:rsidRDefault="005B521B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4501FEB" w14:textId="3E2D1BF5" w:rsidR="00034ED0" w:rsidRP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contrários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06FC4768" w14:textId="70F8B033" w:rsidR="00034ED0" w:rsidRDefault="005B521B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5C428AFD" w14:textId="77777777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Joelson On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</w:t>
      </w: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 Zini (PDT)</w:t>
      </w:r>
    </w:p>
    <w:p w14:paraId="7FDB007F" w14:textId="77777777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Erivelton Eliseu Jahn (PP)</w:t>
      </w:r>
    </w:p>
    <w:p w14:paraId="0FAEFA41" w14:textId="77777777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João Carlos Begnini (PP)</w:t>
      </w:r>
    </w:p>
    <w:p w14:paraId="46C35BAA" w14:textId="77777777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bookmarkStart w:id="0" w:name="_Hlk86319973"/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Volmar da Silva Tonello (PT)</w:t>
      </w:r>
    </w:p>
    <w:bookmarkEnd w:id="0"/>
    <w:p w14:paraId="2F733341" w14:textId="672BF6DE" w:rsidR="005B521B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Paulo Cezar Klein (PT)</w:t>
      </w:r>
    </w:p>
    <w:p w14:paraId="1CAA9883" w14:textId="77777777" w:rsidR="00BC6EB5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B62C811" w14:textId="787FFD0E" w:rsidR="005B521B" w:rsidRP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favoráveis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5FB7ADD8" w14:textId="09478750" w:rsidR="00034ED0" w:rsidRDefault="005B521B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034ED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409EA0D2" w14:textId="10CD7790" w:rsidR="00034ED0" w:rsidRDefault="005B521B" w:rsidP="00034ED0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Pedro Adriano de Lima (PTB)</w:t>
      </w:r>
    </w:p>
    <w:p w14:paraId="5E23458E" w14:textId="77777777" w:rsidR="005F539D" w:rsidRDefault="005B521B" w:rsidP="005F539D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Clecy Salete Blau (PTB)</w:t>
      </w:r>
    </w:p>
    <w:p w14:paraId="22022D99" w14:textId="535E20B3" w:rsidR="00BC6EB5" w:rsidRDefault="00BC6EB5" w:rsidP="00BC6EB5">
      <w:pPr>
        <w:suppressAutoHyphens/>
        <w:autoSpaceDN w:val="0"/>
        <w:spacing w:before="57" w:after="57" w:line="276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Mariela Carla Rossetto (PCdoB)</w:t>
      </w:r>
    </w:p>
    <w:p w14:paraId="4CA2B75B" w14:textId="77777777" w:rsidR="00D31AF4" w:rsidRPr="00D31AF4" w:rsidRDefault="00D31AF4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A4A91EE" w14:textId="5944863E" w:rsidR="00225F21" w:rsidRDefault="00225F21"/>
    <w:sectPr w:rsidR="0022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D3C"/>
    <w:multiLevelType w:val="hybridMultilevel"/>
    <w:tmpl w:val="14E2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1"/>
    <w:rsid w:val="00034ED0"/>
    <w:rsid w:val="000F772B"/>
    <w:rsid w:val="00225F21"/>
    <w:rsid w:val="00395C23"/>
    <w:rsid w:val="004654B4"/>
    <w:rsid w:val="00467348"/>
    <w:rsid w:val="005B521B"/>
    <w:rsid w:val="005F539D"/>
    <w:rsid w:val="00765FEB"/>
    <w:rsid w:val="00877013"/>
    <w:rsid w:val="008C4651"/>
    <w:rsid w:val="00BC6EB5"/>
    <w:rsid w:val="00D31AF4"/>
    <w:rsid w:val="00E94AF2"/>
    <w:rsid w:val="00F1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5CE7"/>
  <w15:chartTrackingRefBased/>
  <w15:docId w15:val="{72C30BD8-2575-4CDC-82EB-8FC7F0D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4</cp:revision>
  <dcterms:created xsi:type="dcterms:W3CDTF">2021-10-28T16:42:00Z</dcterms:created>
  <dcterms:modified xsi:type="dcterms:W3CDTF">2021-10-28T16:48:00Z</dcterms:modified>
</cp:coreProperties>
</file>