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F5E96" w14:textId="77777777" w:rsidR="00033109" w:rsidRPr="00033109" w:rsidRDefault="00033109" w:rsidP="00033109">
      <w:pPr>
        <w:spacing w:line="360" w:lineRule="auto"/>
        <w:ind w:left="10" w:hanging="10"/>
        <w:jc w:val="both"/>
        <w:rPr>
          <w:rFonts w:ascii="Times New Roman" w:eastAsia="Calibri" w:hAnsi="Times New Roman" w:cs="Times New Roman"/>
          <w:i/>
        </w:rPr>
      </w:pPr>
      <w:r w:rsidRPr="00033109">
        <w:rPr>
          <w:rFonts w:ascii="Times New Roman" w:eastAsia="Calibri" w:hAnsi="Times New Roman" w:cs="Times New Roman"/>
          <w:i/>
          <w:iCs/>
        </w:rPr>
        <w:t>A CÂMARA MUNICIPAL DE VEREADORES DE NOVO BARREIRO/RS, APROVOU NA SESSÃO ORDINÁRIA, REALIZADA NO DIA 14 DE MARÇO DE 2022, O SEGUINTE PROJETO DE LEI DE AUTORIA DO PODER EXECUTIVO, COM A REDAÇÃO QUE SEGUE.</w:t>
      </w:r>
    </w:p>
    <w:p w14:paraId="35ADFF57" w14:textId="77777777" w:rsidR="00033109" w:rsidRDefault="00033109" w:rsidP="00EE68C3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</w:p>
    <w:p w14:paraId="6A090A77" w14:textId="3C0562D9" w:rsidR="003F23DA" w:rsidRPr="00EE68C3" w:rsidRDefault="003F23DA" w:rsidP="00EE68C3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EE68C3">
        <w:rPr>
          <w:rFonts w:cs="Times New Roman"/>
          <w:b/>
          <w:sz w:val="30"/>
          <w:szCs w:val="30"/>
        </w:rPr>
        <w:t xml:space="preserve">Projeto de Lei Municipal </w:t>
      </w:r>
      <w:r w:rsidR="0085625C" w:rsidRPr="00EE68C3">
        <w:rPr>
          <w:rFonts w:cs="Times New Roman"/>
          <w:b/>
          <w:sz w:val="30"/>
          <w:szCs w:val="30"/>
        </w:rPr>
        <w:t>nº 043</w:t>
      </w:r>
      <w:r w:rsidRPr="00EE68C3">
        <w:rPr>
          <w:rFonts w:cs="Times New Roman"/>
          <w:b/>
          <w:sz w:val="30"/>
          <w:szCs w:val="30"/>
        </w:rPr>
        <w:t>/2022</w:t>
      </w:r>
    </w:p>
    <w:p w14:paraId="77E36838" w14:textId="77777777" w:rsidR="003F23DA" w:rsidRPr="00EE68C3" w:rsidRDefault="003F23DA" w:rsidP="00EE68C3">
      <w:pPr>
        <w:spacing w:after="0" w:line="240" w:lineRule="auto"/>
        <w:rPr>
          <w:rFonts w:cs="Times New Roman"/>
        </w:rPr>
      </w:pPr>
      <w:r w:rsidRPr="00EE68C3">
        <w:rPr>
          <w:rFonts w:cs="Times New Roman"/>
        </w:rPr>
        <w:t>  </w:t>
      </w:r>
    </w:p>
    <w:p w14:paraId="6A22293F" w14:textId="77777777" w:rsidR="0085625C" w:rsidRPr="00EE68C3" w:rsidRDefault="003F23DA" w:rsidP="00EE68C3">
      <w:pPr>
        <w:spacing w:after="0" w:line="240" w:lineRule="auto"/>
        <w:ind w:left="2127"/>
        <w:jc w:val="both"/>
        <w:rPr>
          <w:rFonts w:cs="Times New Roman"/>
          <w:b/>
        </w:rPr>
      </w:pPr>
      <w:r w:rsidRPr="00EE68C3">
        <w:rPr>
          <w:rFonts w:cs="Times New Roman"/>
          <w:b/>
        </w:rPr>
        <w:t>Institui a “MAGIA DA PÁSCOA” como programa oficial de</w:t>
      </w:r>
      <w:r w:rsidR="000A491C" w:rsidRPr="00EE68C3">
        <w:rPr>
          <w:rFonts w:cs="Times New Roman"/>
          <w:b/>
        </w:rPr>
        <w:t xml:space="preserve"> governo no município de Novo Barreiro</w:t>
      </w:r>
      <w:r w:rsidR="0085625C" w:rsidRPr="00EE68C3">
        <w:rPr>
          <w:rFonts w:cs="Times New Roman"/>
          <w:b/>
        </w:rPr>
        <w:t>.</w:t>
      </w:r>
    </w:p>
    <w:p w14:paraId="3B954E4C" w14:textId="70733762" w:rsidR="00EE68C3" w:rsidRDefault="00EE68C3" w:rsidP="00EE68C3">
      <w:pPr>
        <w:spacing w:after="0" w:line="240" w:lineRule="auto"/>
        <w:jc w:val="both"/>
        <w:rPr>
          <w:rFonts w:cs="Times New Roman"/>
          <w:b/>
        </w:rPr>
      </w:pPr>
    </w:p>
    <w:p w14:paraId="0F20906F" w14:textId="77777777" w:rsidR="00033109" w:rsidRDefault="00033109" w:rsidP="00EE68C3">
      <w:pPr>
        <w:spacing w:after="0" w:line="240" w:lineRule="auto"/>
        <w:jc w:val="both"/>
        <w:rPr>
          <w:rFonts w:cs="Times New Roman"/>
          <w:b/>
        </w:rPr>
      </w:pPr>
    </w:p>
    <w:p w14:paraId="69E98F7A" w14:textId="77777777" w:rsidR="00EE68C3" w:rsidRDefault="003F23DA" w:rsidP="00EE68C3">
      <w:pPr>
        <w:spacing w:after="0" w:line="240" w:lineRule="auto"/>
        <w:jc w:val="both"/>
        <w:rPr>
          <w:rFonts w:cs="Times New Roman"/>
        </w:rPr>
      </w:pPr>
      <w:r w:rsidRPr="00EE68C3">
        <w:rPr>
          <w:rFonts w:cs="Times New Roman"/>
          <w:b/>
        </w:rPr>
        <w:t>Art. 1º-</w:t>
      </w:r>
      <w:r w:rsidRPr="00EE68C3">
        <w:rPr>
          <w:rFonts w:cs="Times New Roman"/>
        </w:rPr>
        <w:t xml:space="preserve"> Fica instituída a “</w:t>
      </w:r>
      <w:r w:rsidRPr="00EE68C3">
        <w:rPr>
          <w:rFonts w:cs="Times New Roman"/>
          <w:b/>
        </w:rPr>
        <w:t>MAGIA DA PÁSCOA</w:t>
      </w:r>
      <w:r w:rsidRPr="00EE68C3">
        <w:rPr>
          <w:rFonts w:cs="Times New Roman"/>
        </w:rPr>
        <w:t>” no município de Novo Barreiro, como um programa oficial de governo a ser desenvolvido pela S</w:t>
      </w:r>
      <w:r w:rsidR="0085625C" w:rsidRPr="00EE68C3">
        <w:rPr>
          <w:rFonts w:cs="Times New Roman"/>
        </w:rPr>
        <w:t>ecretaria Municipal de Educação</w:t>
      </w:r>
      <w:r w:rsidR="00EE68C3">
        <w:rPr>
          <w:rFonts w:cs="Times New Roman"/>
        </w:rPr>
        <w:t>.</w:t>
      </w:r>
    </w:p>
    <w:p w14:paraId="40321B4E" w14:textId="77777777" w:rsidR="00EE68C3" w:rsidRDefault="003F23DA" w:rsidP="00EE68C3">
      <w:pPr>
        <w:spacing w:after="0" w:line="240" w:lineRule="auto"/>
        <w:jc w:val="both"/>
        <w:rPr>
          <w:rFonts w:cs="Times New Roman"/>
          <w:b/>
        </w:rPr>
      </w:pPr>
      <w:r w:rsidRPr="00EE68C3">
        <w:rPr>
          <w:rFonts w:cs="Times New Roman"/>
          <w:b/>
        </w:rPr>
        <w:t> </w:t>
      </w:r>
    </w:p>
    <w:p w14:paraId="5D4E4CF6" w14:textId="77777777" w:rsidR="003F23DA" w:rsidRPr="00EE68C3" w:rsidRDefault="003F23DA" w:rsidP="00EE68C3">
      <w:pPr>
        <w:spacing w:after="0" w:line="240" w:lineRule="auto"/>
        <w:jc w:val="both"/>
        <w:rPr>
          <w:rFonts w:cs="Times New Roman"/>
        </w:rPr>
      </w:pPr>
      <w:r w:rsidRPr="00EE68C3">
        <w:rPr>
          <w:rFonts w:cs="Times New Roman"/>
          <w:b/>
        </w:rPr>
        <w:t>Art. 2º-</w:t>
      </w:r>
      <w:r w:rsidRPr="00EE68C3">
        <w:rPr>
          <w:rFonts w:cs="Times New Roman"/>
        </w:rPr>
        <w:t xml:space="preserve"> A “</w:t>
      </w:r>
      <w:r w:rsidRPr="00EE68C3">
        <w:rPr>
          <w:rFonts w:cs="Times New Roman"/>
          <w:b/>
        </w:rPr>
        <w:t>MAGIA DA PÁSCOA</w:t>
      </w:r>
      <w:r w:rsidR="00273297" w:rsidRPr="00EE68C3">
        <w:rPr>
          <w:rFonts w:cs="Times New Roman"/>
        </w:rPr>
        <w:t>” terá início sempre no vigésimo</w:t>
      </w:r>
      <w:r w:rsidRPr="00EE68C3">
        <w:rPr>
          <w:rFonts w:cs="Times New Roman"/>
        </w:rPr>
        <w:t xml:space="preserve"> dia</w:t>
      </w:r>
      <w:r w:rsidR="002A58B8" w:rsidRPr="00EE68C3">
        <w:rPr>
          <w:rFonts w:cs="Times New Roman"/>
        </w:rPr>
        <w:t xml:space="preserve"> útil</w:t>
      </w:r>
      <w:r w:rsidRPr="00EE68C3">
        <w:rPr>
          <w:rFonts w:cs="Times New Roman"/>
        </w:rPr>
        <w:t xml:space="preserve"> </w:t>
      </w:r>
      <w:r w:rsidR="00273297" w:rsidRPr="00EE68C3">
        <w:rPr>
          <w:rFonts w:cs="Times New Roman"/>
        </w:rPr>
        <w:t>que antecede a Páscoa</w:t>
      </w:r>
      <w:r w:rsidRPr="00EE68C3">
        <w:rPr>
          <w:rFonts w:cs="Times New Roman"/>
        </w:rPr>
        <w:t>, encerrando</w:t>
      </w:r>
      <w:r w:rsidR="00273297" w:rsidRPr="00EE68C3">
        <w:rPr>
          <w:rFonts w:cs="Times New Roman"/>
        </w:rPr>
        <w:t>-se sempre na segunda-feira após a referida data.</w:t>
      </w:r>
    </w:p>
    <w:p w14:paraId="1FEB5A1A" w14:textId="77777777" w:rsidR="00EE68C3" w:rsidRDefault="00EE68C3" w:rsidP="00EE68C3">
      <w:pPr>
        <w:spacing w:after="0" w:line="240" w:lineRule="auto"/>
        <w:jc w:val="both"/>
        <w:rPr>
          <w:rFonts w:cs="Times New Roman"/>
          <w:b/>
        </w:rPr>
      </w:pPr>
    </w:p>
    <w:p w14:paraId="22EC5E08" w14:textId="77777777" w:rsidR="00945486" w:rsidRPr="00EE68C3" w:rsidRDefault="003F23DA" w:rsidP="00EE68C3">
      <w:pPr>
        <w:spacing w:after="0" w:line="240" w:lineRule="auto"/>
        <w:jc w:val="both"/>
        <w:rPr>
          <w:rFonts w:cs="Times New Roman"/>
        </w:rPr>
      </w:pPr>
      <w:r w:rsidRPr="00EE68C3">
        <w:rPr>
          <w:rFonts w:cs="Times New Roman"/>
          <w:b/>
        </w:rPr>
        <w:t> Art. 3º-</w:t>
      </w:r>
      <w:r w:rsidRPr="00EE68C3">
        <w:rPr>
          <w:rFonts w:cs="Times New Roman"/>
        </w:rPr>
        <w:t xml:space="preserve"> Durante a “</w:t>
      </w:r>
      <w:r w:rsidRPr="00EE68C3">
        <w:rPr>
          <w:rFonts w:cs="Times New Roman"/>
          <w:b/>
        </w:rPr>
        <w:t>MAGIA DA PÁSCOA</w:t>
      </w:r>
      <w:r w:rsidRPr="00EE68C3">
        <w:rPr>
          <w:rFonts w:cs="Times New Roman"/>
        </w:rPr>
        <w:t xml:space="preserve">” </w:t>
      </w:r>
      <w:r w:rsidR="00634F52" w:rsidRPr="00EE68C3">
        <w:rPr>
          <w:rFonts w:eastAsia="Calibri" w:cs="Times New Roman"/>
        </w:rPr>
        <w:t>haverá a criação de um espaço junto ao pátio da Prefeitura Municipal de Novo Barreiro denominado “</w:t>
      </w:r>
      <w:r w:rsidR="00945486" w:rsidRPr="00EE68C3">
        <w:rPr>
          <w:rFonts w:eastAsia="Calibri" w:cs="Times New Roman"/>
        </w:rPr>
        <w:t>Toca do Coelho”; e</w:t>
      </w:r>
      <w:r w:rsidR="00634F52" w:rsidRPr="00EE68C3">
        <w:rPr>
          <w:rFonts w:eastAsia="Calibri" w:cs="Times New Roman"/>
        </w:rPr>
        <w:t>ste espaço i</w:t>
      </w:r>
      <w:r w:rsidR="002A58B8" w:rsidRPr="00EE68C3">
        <w:rPr>
          <w:rFonts w:eastAsia="Calibri" w:cs="Times New Roman"/>
        </w:rPr>
        <w:t>rá acolher durante a semana da P</w:t>
      </w:r>
      <w:r w:rsidR="00634F52" w:rsidRPr="00EE68C3">
        <w:rPr>
          <w:rFonts w:eastAsia="Calibri" w:cs="Times New Roman"/>
        </w:rPr>
        <w:t xml:space="preserve">áscoa as crianças de todas as escolas </w:t>
      </w:r>
      <w:r w:rsidR="002A58B8" w:rsidRPr="00EE68C3">
        <w:rPr>
          <w:rFonts w:eastAsia="Calibri" w:cs="Times New Roman"/>
        </w:rPr>
        <w:t xml:space="preserve">da rede municipal, o referido </w:t>
      </w:r>
      <w:r w:rsidR="002C4C8F" w:rsidRPr="00EE68C3">
        <w:rPr>
          <w:rFonts w:eastAsia="Calibri" w:cs="Times New Roman"/>
        </w:rPr>
        <w:t>convite será estendido também para a escola estadual do município</w:t>
      </w:r>
      <w:r w:rsidR="00634F52" w:rsidRPr="00EE68C3">
        <w:rPr>
          <w:rFonts w:eastAsia="Calibri" w:cs="Times New Roman"/>
        </w:rPr>
        <w:t>.</w:t>
      </w:r>
      <w:r w:rsidR="00945486" w:rsidRPr="00EE68C3">
        <w:rPr>
          <w:rFonts w:cs="Times New Roman"/>
        </w:rPr>
        <w:t xml:space="preserve"> </w:t>
      </w:r>
      <w:r w:rsidR="00F618C6" w:rsidRPr="00EE68C3">
        <w:rPr>
          <w:rFonts w:cs="Times New Roman"/>
        </w:rPr>
        <w:t>Também s</w:t>
      </w:r>
      <w:r w:rsidR="00945486" w:rsidRPr="00EE68C3">
        <w:rPr>
          <w:rFonts w:cs="Times New Roman"/>
        </w:rPr>
        <w:t>erão desenvolvidas com os alunos atividades diferenciadas e integradas (brincadeiras, gi</w:t>
      </w:r>
      <w:r w:rsidR="00F618C6" w:rsidRPr="00EE68C3">
        <w:rPr>
          <w:rFonts w:cs="Times New Roman"/>
        </w:rPr>
        <w:t>ncanas, músicas</w:t>
      </w:r>
      <w:r w:rsidR="00945486" w:rsidRPr="00EE68C3">
        <w:rPr>
          <w:rFonts w:cs="Times New Roman"/>
        </w:rPr>
        <w:t>, presença do coelho, dentre outras), a serem definidas e contempladas no cronograma elaborado pela SME</w:t>
      </w:r>
      <w:r w:rsidR="003368D1" w:rsidRPr="00EE68C3">
        <w:rPr>
          <w:rFonts w:cs="Times New Roman"/>
        </w:rPr>
        <w:t>C</w:t>
      </w:r>
      <w:r w:rsidR="00945486" w:rsidRPr="00EE68C3">
        <w:rPr>
          <w:rFonts w:cs="Times New Roman"/>
        </w:rPr>
        <w:t>, para as escolas.</w:t>
      </w:r>
    </w:p>
    <w:p w14:paraId="60E0106D" w14:textId="77777777" w:rsidR="00EE68C3" w:rsidRDefault="00EE68C3" w:rsidP="00EE68C3">
      <w:pPr>
        <w:spacing w:after="0" w:line="240" w:lineRule="auto"/>
        <w:jc w:val="both"/>
        <w:rPr>
          <w:rFonts w:cs="Times New Roman"/>
          <w:b/>
        </w:rPr>
      </w:pPr>
    </w:p>
    <w:p w14:paraId="0EE3164B" w14:textId="77777777" w:rsidR="00634F52" w:rsidRPr="00EE68C3" w:rsidRDefault="00F618C6" w:rsidP="00EE68C3">
      <w:pPr>
        <w:spacing w:after="0" w:line="240" w:lineRule="auto"/>
        <w:jc w:val="both"/>
        <w:rPr>
          <w:rFonts w:cs="Times New Roman"/>
        </w:rPr>
      </w:pPr>
      <w:r w:rsidRPr="00EE68C3">
        <w:rPr>
          <w:rFonts w:cs="Times New Roman"/>
          <w:b/>
        </w:rPr>
        <w:t> Art. 4º</w:t>
      </w:r>
      <w:r w:rsidRPr="00EE68C3">
        <w:rPr>
          <w:rFonts w:cs="Times New Roman"/>
        </w:rPr>
        <w:t xml:space="preserve"> </w:t>
      </w:r>
      <w:r w:rsidR="0085625C" w:rsidRPr="00EE68C3">
        <w:rPr>
          <w:rFonts w:cs="Times New Roman"/>
        </w:rPr>
        <w:t>- O projeto “</w:t>
      </w:r>
      <w:r w:rsidR="00256F1E" w:rsidRPr="00EE68C3">
        <w:rPr>
          <w:rFonts w:cs="Times New Roman"/>
          <w:b/>
        </w:rPr>
        <w:t>MAGIA DA PÁSCOA</w:t>
      </w:r>
      <w:r w:rsidR="00EE68C3">
        <w:rPr>
          <w:rFonts w:cs="Times New Roman"/>
          <w:b/>
        </w:rPr>
        <w:t>”</w:t>
      </w:r>
      <w:r w:rsidR="00634F52" w:rsidRPr="00EE68C3">
        <w:rPr>
          <w:rFonts w:eastAsia="Calibri" w:cs="Times New Roman"/>
          <w:b/>
        </w:rPr>
        <w:t xml:space="preserve"> </w:t>
      </w:r>
      <w:r w:rsidR="00634F52" w:rsidRPr="00EE68C3">
        <w:rPr>
          <w:rFonts w:eastAsia="Calibri" w:cs="Times New Roman"/>
        </w:rPr>
        <w:t>irá também contemplar as crianças da comunidade como um todo</w:t>
      </w:r>
      <w:r w:rsidR="001E6750" w:rsidRPr="00EE68C3">
        <w:rPr>
          <w:rFonts w:eastAsia="Calibri" w:cs="Times New Roman"/>
        </w:rPr>
        <w:t>, pois o espaço permanecerá aberto para visitação</w:t>
      </w:r>
      <w:r w:rsidR="00634F52" w:rsidRPr="00EE68C3">
        <w:rPr>
          <w:rFonts w:eastAsia="Calibri" w:cs="Times New Roman"/>
        </w:rPr>
        <w:t>.</w:t>
      </w:r>
    </w:p>
    <w:p w14:paraId="38DAF5EA" w14:textId="77777777" w:rsidR="00EE68C3" w:rsidRDefault="00EE68C3" w:rsidP="00EE68C3">
      <w:pPr>
        <w:spacing w:after="0" w:line="240" w:lineRule="auto"/>
        <w:jc w:val="both"/>
        <w:rPr>
          <w:rFonts w:cs="Times New Roman"/>
          <w:b/>
        </w:rPr>
      </w:pPr>
    </w:p>
    <w:p w14:paraId="4318F477" w14:textId="77777777" w:rsidR="003F23DA" w:rsidRPr="00EE68C3" w:rsidRDefault="003368D1" w:rsidP="00EE68C3">
      <w:pPr>
        <w:spacing w:after="0" w:line="240" w:lineRule="auto"/>
        <w:jc w:val="both"/>
        <w:rPr>
          <w:rFonts w:cs="Times New Roman"/>
        </w:rPr>
      </w:pPr>
      <w:r w:rsidRPr="00EE68C3">
        <w:rPr>
          <w:rFonts w:cs="Times New Roman"/>
          <w:b/>
        </w:rPr>
        <w:t> Art. 5</w:t>
      </w:r>
      <w:r w:rsidR="003F23DA" w:rsidRPr="00EE68C3">
        <w:rPr>
          <w:rFonts w:cs="Times New Roman"/>
          <w:b/>
        </w:rPr>
        <w:t>º–</w:t>
      </w:r>
      <w:r w:rsidR="003F23DA" w:rsidRPr="00EE68C3">
        <w:rPr>
          <w:rFonts w:cs="Times New Roman"/>
        </w:rPr>
        <w:t xml:space="preserve"> A programação da “</w:t>
      </w:r>
      <w:r w:rsidR="003F23DA" w:rsidRPr="00EE68C3">
        <w:rPr>
          <w:rFonts w:cs="Times New Roman"/>
          <w:b/>
        </w:rPr>
        <w:t>MAGIA DA PÁSCOA</w:t>
      </w:r>
      <w:r w:rsidR="003F23DA" w:rsidRPr="00EE68C3">
        <w:rPr>
          <w:rFonts w:cs="Times New Roman"/>
        </w:rPr>
        <w:t>” ficará sob a coordenação da Secretaria Municipal de Educação, que, observada as condições orçamentárias, passa a estar autorizada por força da presente lei a contratar e disponibilizar atrativos de recreação (coelho, toca do coelho e/ou outros), além de adquirir e distribuir doces e lembranças.</w:t>
      </w:r>
    </w:p>
    <w:p w14:paraId="2F6746A2" w14:textId="77777777" w:rsidR="00EE68C3" w:rsidRDefault="00EE68C3" w:rsidP="00EE68C3">
      <w:pPr>
        <w:spacing w:after="0" w:line="240" w:lineRule="auto"/>
        <w:jc w:val="both"/>
        <w:rPr>
          <w:rFonts w:cs="Times New Roman"/>
          <w:b/>
        </w:rPr>
      </w:pPr>
    </w:p>
    <w:p w14:paraId="280D80AE" w14:textId="77777777" w:rsidR="003F23DA" w:rsidRPr="00EE68C3" w:rsidRDefault="003F23DA" w:rsidP="00EE68C3">
      <w:pPr>
        <w:spacing w:after="0" w:line="240" w:lineRule="auto"/>
        <w:jc w:val="both"/>
        <w:rPr>
          <w:rFonts w:cs="Times New Roman"/>
        </w:rPr>
      </w:pPr>
      <w:r w:rsidRPr="00EE68C3">
        <w:rPr>
          <w:rFonts w:cs="Times New Roman"/>
          <w:b/>
        </w:rPr>
        <w:t xml:space="preserve">Art. </w:t>
      </w:r>
      <w:r w:rsidR="0085625C" w:rsidRPr="00EE68C3">
        <w:rPr>
          <w:rFonts w:cs="Times New Roman"/>
          <w:b/>
        </w:rPr>
        <w:t>6</w:t>
      </w:r>
      <w:r w:rsidRPr="00EE68C3">
        <w:rPr>
          <w:rFonts w:cs="Times New Roman"/>
          <w:b/>
        </w:rPr>
        <w:t>º-</w:t>
      </w:r>
      <w:r w:rsidRPr="00EE68C3">
        <w:rPr>
          <w:rFonts w:cs="Times New Roman"/>
        </w:rPr>
        <w:t xml:space="preserve"> As despesas decorrentes das atividades que serão desenvolv</w:t>
      </w:r>
      <w:r w:rsidR="00A00E32" w:rsidRPr="00EE68C3">
        <w:rPr>
          <w:rFonts w:cs="Times New Roman"/>
        </w:rPr>
        <w:t>idas dentro do projeto</w:t>
      </w:r>
      <w:r w:rsidRPr="00EE68C3">
        <w:rPr>
          <w:rFonts w:cs="Times New Roman"/>
        </w:rPr>
        <w:t xml:space="preserve"> correrão à conta de dotações orçamentárias próprias da Secretaria Municipal de Educação.</w:t>
      </w:r>
    </w:p>
    <w:p w14:paraId="290E6629" w14:textId="77777777" w:rsidR="00AE4906" w:rsidRPr="00EE68C3" w:rsidRDefault="00AE4906" w:rsidP="00EE68C3">
      <w:pPr>
        <w:spacing w:after="0" w:line="240" w:lineRule="auto"/>
        <w:jc w:val="both"/>
        <w:rPr>
          <w:rFonts w:cs="Times New Roman"/>
        </w:rPr>
      </w:pPr>
      <w:r w:rsidRPr="00EE68C3">
        <w:rPr>
          <w:rFonts w:cs="Times New Roman"/>
        </w:rPr>
        <w:t>07 - SEC.DE EDUCACAO</w:t>
      </w:r>
    </w:p>
    <w:p w14:paraId="2871E94B" w14:textId="77777777" w:rsidR="003F23DA" w:rsidRPr="00EE68C3" w:rsidRDefault="00AE4906" w:rsidP="00EE68C3">
      <w:pPr>
        <w:spacing w:after="0" w:line="240" w:lineRule="auto"/>
        <w:jc w:val="both"/>
        <w:rPr>
          <w:rFonts w:cs="Times New Roman"/>
        </w:rPr>
      </w:pPr>
      <w:r w:rsidRPr="00EE68C3">
        <w:rPr>
          <w:rFonts w:cs="Times New Roman"/>
        </w:rPr>
        <w:t xml:space="preserve">0706 13 392 0054 2089                0001    27377.5  </w:t>
      </w:r>
      <w:r w:rsidR="0085625C" w:rsidRPr="00EE68C3">
        <w:rPr>
          <w:rFonts w:cs="Times New Roman"/>
        </w:rPr>
        <w:tab/>
      </w:r>
      <w:r w:rsidR="0085625C" w:rsidRPr="00EE68C3">
        <w:rPr>
          <w:rFonts w:cs="Times New Roman"/>
        </w:rPr>
        <w:tab/>
      </w:r>
      <w:r w:rsidRPr="00EE68C3">
        <w:rPr>
          <w:rFonts w:cs="Times New Roman"/>
        </w:rPr>
        <w:t>EVENTOS MUNICIP</w:t>
      </w:r>
      <w:r w:rsidR="0085625C" w:rsidRPr="00EE68C3">
        <w:rPr>
          <w:rFonts w:cs="Times New Roman"/>
        </w:rPr>
        <w:t>AIS</w:t>
      </w:r>
      <w:r w:rsidRPr="00EE68C3">
        <w:rPr>
          <w:rFonts w:cs="Times New Roman"/>
        </w:rPr>
        <w:t xml:space="preserve">  </w:t>
      </w:r>
    </w:p>
    <w:p w14:paraId="350FB724" w14:textId="77777777" w:rsidR="00AE4906" w:rsidRPr="00EE68C3" w:rsidRDefault="00AE4906" w:rsidP="00EE68C3">
      <w:pPr>
        <w:spacing w:after="0" w:line="240" w:lineRule="auto"/>
        <w:jc w:val="both"/>
        <w:rPr>
          <w:rFonts w:cs="Times New Roman"/>
        </w:rPr>
      </w:pPr>
      <w:r w:rsidRPr="00EE68C3">
        <w:rPr>
          <w:rFonts w:cs="Times New Roman"/>
        </w:rPr>
        <w:t xml:space="preserve">0706 13 392 0054 2089 33903000000000 0001 O  27403.8  </w:t>
      </w:r>
      <w:r w:rsidR="00EE68C3">
        <w:rPr>
          <w:rFonts w:cs="Times New Roman"/>
        </w:rPr>
        <w:tab/>
      </w:r>
      <w:r w:rsidRPr="00EE68C3">
        <w:rPr>
          <w:rFonts w:cs="Times New Roman"/>
        </w:rPr>
        <w:t xml:space="preserve">MATERIAL DE CON  </w:t>
      </w:r>
    </w:p>
    <w:p w14:paraId="36F1B233" w14:textId="77777777" w:rsidR="00AE4906" w:rsidRPr="00EE68C3" w:rsidRDefault="00AE4906" w:rsidP="00EE68C3">
      <w:pPr>
        <w:spacing w:after="0" w:line="240" w:lineRule="auto"/>
        <w:jc w:val="both"/>
        <w:rPr>
          <w:rFonts w:cs="Times New Roman"/>
        </w:rPr>
      </w:pPr>
      <w:r w:rsidRPr="00EE68C3">
        <w:rPr>
          <w:rFonts w:cs="Times New Roman"/>
        </w:rPr>
        <w:t xml:space="preserve">0706 13 392 0054 2089 33903100000000 0001 O  27511.5  </w:t>
      </w:r>
      <w:r w:rsidR="00EE68C3">
        <w:rPr>
          <w:rFonts w:cs="Times New Roman"/>
        </w:rPr>
        <w:tab/>
      </w:r>
      <w:r w:rsidRPr="00EE68C3">
        <w:rPr>
          <w:rFonts w:cs="Times New Roman"/>
        </w:rPr>
        <w:t>PREMIAC.CULT.AR</w:t>
      </w:r>
    </w:p>
    <w:p w14:paraId="714E2B5C" w14:textId="77777777" w:rsidR="00AE4906" w:rsidRPr="00EE68C3" w:rsidRDefault="00AE4906" w:rsidP="00EE68C3">
      <w:pPr>
        <w:spacing w:after="0" w:line="240" w:lineRule="auto"/>
        <w:jc w:val="both"/>
        <w:rPr>
          <w:rFonts w:cs="Times New Roman"/>
        </w:rPr>
      </w:pPr>
      <w:r w:rsidRPr="00EE68C3">
        <w:rPr>
          <w:rFonts w:cs="Times New Roman"/>
        </w:rPr>
        <w:t xml:space="preserve">0706 13 392 0054 2089 33903200000000 0001 O  27533.6  </w:t>
      </w:r>
      <w:r w:rsidR="00EE68C3">
        <w:rPr>
          <w:rFonts w:cs="Times New Roman"/>
        </w:rPr>
        <w:tab/>
      </w:r>
      <w:r w:rsidRPr="00EE68C3">
        <w:rPr>
          <w:rFonts w:cs="Times New Roman"/>
        </w:rPr>
        <w:t>MATERIAL,BEM,SE</w:t>
      </w:r>
    </w:p>
    <w:p w14:paraId="1D63EB03" w14:textId="77777777" w:rsidR="00033109" w:rsidRDefault="00AE4906" w:rsidP="00EE68C3">
      <w:pPr>
        <w:spacing w:after="0" w:line="240" w:lineRule="auto"/>
        <w:jc w:val="both"/>
        <w:rPr>
          <w:rFonts w:cs="Times New Roman"/>
        </w:rPr>
      </w:pPr>
      <w:r w:rsidRPr="00EE68C3">
        <w:rPr>
          <w:rFonts w:cs="Times New Roman"/>
        </w:rPr>
        <w:t xml:space="preserve">0706 13 392 0054 2089 33903900000000 0001 O  27553.0  </w:t>
      </w:r>
      <w:r w:rsidR="00EE68C3">
        <w:rPr>
          <w:rFonts w:cs="Times New Roman"/>
        </w:rPr>
        <w:tab/>
      </w:r>
      <w:r w:rsidRPr="00EE68C3">
        <w:rPr>
          <w:rFonts w:cs="Times New Roman"/>
        </w:rPr>
        <w:t xml:space="preserve">OUTR.SERVIC.TER      </w:t>
      </w:r>
    </w:p>
    <w:p w14:paraId="1276BB35" w14:textId="77777777" w:rsidR="00033109" w:rsidRDefault="00033109" w:rsidP="00EE68C3">
      <w:pPr>
        <w:spacing w:after="0" w:line="240" w:lineRule="auto"/>
        <w:jc w:val="both"/>
        <w:rPr>
          <w:rFonts w:cs="Times New Roman"/>
        </w:rPr>
      </w:pPr>
    </w:p>
    <w:p w14:paraId="31E5D4F7" w14:textId="77777777" w:rsidR="00033109" w:rsidRDefault="00033109" w:rsidP="00EE68C3">
      <w:pPr>
        <w:spacing w:after="0" w:line="240" w:lineRule="auto"/>
        <w:jc w:val="both"/>
        <w:rPr>
          <w:rFonts w:cs="Times New Roman"/>
        </w:rPr>
      </w:pPr>
    </w:p>
    <w:p w14:paraId="6690178B" w14:textId="77777777" w:rsidR="00033109" w:rsidRDefault="00033109" w:rsidP="00EE68C3">
      <w:pPr>
        <w:spacing w:after="0" w:line="240" w:lineRule="auto"/>
        <w:jc w:val="both"/>
        <w:rPr>
          <w:rFonts w:cs="Times New Roman"/>
        </w:rPr>
      </w:pPr>
    </w:p>
    <w:p w14:paraId="5EE26AA5" w14:textId="5927CA7E" w:rsidR="00AE4906" w:rsidRPr="00EE68C3" w:rsidRDefault="00AE4906" w:rsidP="00EE68C3">
      <w:pPr>
        <w:spacing w:after="0" w:line="240" w:lineRule="auto"/>
        <w:jc w:val="both"/>
        <w:rPr>
          <w:rFonts w:cs="Times New Roman"/>
        </w:rPr>
      </w:pPr>
      <w:r w:rsidRPr="00EE68C3">
        <w:rPr>
          <w:rFonts w:cs="Times New Roman"/>
        </w:rPr>
        <w:lastRenderedPageBreak/>
        <w:t xml:space="preserve">  </w:t>
      </w:r>
    </w:p>
    <w:p w14:paraId="2F223075" w14:textId="77777777" w:rsidR="00AE4906" w:rsidRPr="00EE68C3" w:rsidRDefault="00AE4906" w:rsidP="00EE68C3">
      <w:pPr>
        <w:spacing w:after="0" w:line="240" w:lineRule="auto"/>
        <w:jc w:val="both"/>
        <w:rPr>
          <w:rFonts w:cs="Times New Roman"/>
        </w:rPr>
      </w:pPr>
    </w:p>
    <w:p w14:paraId="4DA9BD4A" w14:textId="77777777" w:rsidR="003F23DA" w:rsidRPr="00EE68C3" w:rsidRDefault="003F23DA" w:rsidP="00EE68C3">
      <w:pPr>
        <w:spacing w:after="0" w:line="240" w:lineRule="auto"/>
        <w:jc w:val="both"/>
        <w:rPr>
          <w:rFonts w:cs="Times New Roman"/>
        </w:rPr>
      </w:pPr>
      <w:r w:rsidRPr="00EE68C3">
        <w:rPr>
          <w:rFonts w:cs="Times New Roman"/>
          <w:b/>
        </w:rPr>
        <w:t xml:space="preserve">Art. </w:t>
      </w:r>
      <w:r w:rsidR="0085625C" w:rsidRPr="00EE68C3">
        <w:rPr>
          <w:rFonts w:cs="Times New Roman"/>
          <w:b/>
        </w:rPr>
        <w:t>7</w:t>
      </w:r>
      <w:r w:rsidRPr="00EE68C3">
        <w:rPr>
          <w:rFonts w:cs="Times New Roman"/>
          <w:b/>
        </w:rPr>
        <w:t>º-</w:t>
      </w:r>
      <w:r w:rsidRPr="00EE68C3">
        <w:rPr>
          <w:rFonts w:cs="Times New Roman"/>
        </w:rPr>
        <w:t xml:space="preserve"> O Poder Executivo poderá no que couber ou for omissa a presente Lei, regulamentá-la por Decreto Executivo.</w:t>
      </w:r>
    </w:p>
    <w:p w14:paraId="03CF8FFC" w14:textId="40E40C2F" w:rsidR="003F23DA" w:rsidRDefault="0085625C" w:rsidP="00EE68C3">
      <w:pPr>
        <w:spacing w:after="0" w:line="240" w:lineRule="auto"/>
        <w:jc w:val="both"/>
        <w:rPr>
          <w:rFonts w:cs="Times New Roman"/>
        </w:rPr>
      </w:pPr>
      <w:r w:rsidRPr="00EE68C3">
        <w:rPr>
          <w:rFonts w:cs="Times New Roman"/>
        </w:rPr>
        <w:t> Art. 8</w:t>
      </w:r>
      <w:r w:rsidR="003F23DA" w:rsidRPr="00EE68C3">
        <w:rPr>
          <w:rFonts w:cs="Times New Roman"/>
        </w:rPr>
        <w:t>º- Esta Lei entra em vigor na data de sua publicação.</w:t>
      </w:r>
    </w:p>
    <w:p w14:paraId="07B43501" w14:textId="2762173F" w:rsidR="00033109" w:rsidRDefault="00033109" w:rsidP="00EE68C3">
      <w:pPr>
        <w:spacing w:after="0" w:line="240" w:lineRule="auto"/>
        <w:jc w:val="both"/>
        <w:rPr>
          <w:rFonts w:cs="Times New Roman"/>
        </w:rPr>
      </w:pPr>
    </w:p>
    <w:p w14:paraId="54F5B024" w14:textId="77777777" w:rsidR="00033109" w:rsidRPr="00EE68C3" w:rsidRDefault="00033109" w:rsidP="00EE68C3">
      <w:pPr>
        <w:spacing w:after="0" w:line="240" w:lineRule="auto"/>
        <w:jc w:val="both"/>
        <w:rPr>
          <w:rFonts w:cs="Times New Roman"/>
        </w:rPr>
      </w:pPr>
    </w:p>
    <w:p w14:paraId="6F2984A5" w14:textId="77777777" w:rsidR="00033109" w:rsidRPr="00033109" w:rsidRDefault="00033109" w:rsidP="00033109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3310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Novo Barreiro, RS, Sala da Presidência, aos 15 dias do mês de Março de 2022.</w:t>
      </w:r>
    </w:p>
    <w:p w14:paraId="26D29831" w14:textId="77777777" w:rsidR="00033109" w:rsidRPr="00033109" w:rsidRDefault="00033109" w:rsidP="0003310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78255927" w14:textId="77777777" w:rsidR="00033109" w:rsidRPr="00033109" w:rsidRDefault="00033109" w:rsidP="0003310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4BDA26B4" w14:textId="77777777" w:rsidR="00033109" w:rsidRPr="00033109" w:rsidRDefault="00033109" w:rsidP="0003310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3109">
        <w:rPr>
          <w:rFonts w:ascii="Times New Roman" w:eastAsia="Calibri" w:hAnsi="Times New Roman" w:cs="Times New Roman"/>
          <w:b/>
          <w:sz w:val="24"/>
          <w:szCs w:val="24"/>
        </w:rPr>
        <w:t>Joelso Onsi Zini</w:t>
      </w:r>
    </w:p>
    <w:p w14:paraId="0B0B92D9" w14:textId="77777777" w:rsidR="00033109" w:rsidRPr="00033109" w:rsidRDefault="00033109" w:rsidP="00033109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pt-PT"/>
        </w:rPr>
      </w:pPr>
      <w:r w:rsidRPr="00033109">
        <w:rPr>
          <w:rFonts w:ascii="Times New Roman" w:eastAsia="Calibri" w:hAnsi="Times New Roman" w:cs="Times New Roman"/>
          <w:b/>
          <w:sz w:val="24"/>
          <w:szCs w:val="24"/>
        </w:rPr>
        <w:t>Presidente do Legislativo Municipal</w:t>
      </w:r>
      <w:r w:rsidRPr="00033109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</w:t>
      </w:r>
    </w:p>
    <w:p w14:paraId="249F71EF" w14:textId="77777777" w:rsidR="00EE68C3" w:rsidRPr="00EE68C3" w:rsidRDefault="00EE68C3" w:rsidP="00EE68C3">
      <w:pPr>
        <w:spacing w:afterLines="20" w:after="48" w:line="240" w:lineRule="auto"/>
        <w:jc w:val="center"/>
      </w:pPr>
    </w:p>
    <w:sectPr w:rsidR="00EE68C3" w:rsidRPr="00EE68C3" w:rsidSect="00EE68C3">
      <w:pgSz w:w="11907" w:h="16840" w:code="9"/>
      <w:pgMar w:top="2835" w:right="1418" w:bottom="1588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3DA"/>
    <w:rsid w:val="00033109"/>
    <w:rsid w:val="00056F58"/>
    <w:rsid w:val="000A491C"/>
    <w:rsid w:val="00112C64"/>
    <w:rsid w:val="001D6F8E"/>
    <w:rsid w:val="001E6750"/>
    <w:rsid w:val="00256F1E"/>
    <w:rsid w:val="00273297"/>
    <w:rsid w:val="002A58B8"/>
    <w:rsid w:val="002C4C8F"/>
    <w:rsid w:val="0032601B"/>
    <w:rsid w:val="003368D1"/>
    <w:rsid w:val="003F23DA"/>
    <w:rsid w:val="00523C00"/>
    <w:rsid w:val="00557BD4"/>
    <w:rsid w:val="00634F52"/>
    <w:rsid w:val="007205DE"/>
    <w:rsid w:val="0085625C"/>
    <w:rsid w:val="00945486"/>
    <w:rsid w:val="00A00E32"/>
    <w:rsid w:val="00AE4906"/>
    <w:rsid w:val="00B927CC"/>
    <w:rsid w:val="00C03D3A"/>
    <w:rsid w:val="00E347DD"/>
    <w:rsid w:val="00EE68C3"/>
    <w:rsid w:val="00F6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A28C5"/>
  <w15:chartTrackingRefBased/>
  <w15:docId w15:val="{FE319232-72F7-41EA-AB1C-409AE0834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F23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F23D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uk-article-meta">
    <w:name w:val="uk-article-meta"/>
    <w:basedOn w:val="Normal"/>
    <w:rsid w:val="003F2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F2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F23D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2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23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7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6C3A7-51A4-4D25-991D-3C3CAF913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Camara Municipal De Vereadores</cp:lastModifiedBy>
  <cp:revision>2</cp:revision>
  <cp:lastPrinted>2022-03-10T12:38:00Z</cp:lastPrinted>
  <dcterms:created xsi:type="dcterms:W3CDTF">2022-03-17T18:07:00Z</dcterms:created>
  <dcterms:modified xsi:type="dcterms:W3CDTF">2022-03-17T18:07:00Z</dcterms:modified>
</cp:coreProperties>
</file>