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80" w:type="dxa"/>
        <w:tblInd w:w="-1080" w:type="dxa"/>
        <w:tblCellMar>
          <w:top w:w="1770" w:type="dxa"/>
          <w:left w:w="100" w:type="dxa"/>
          <w:right w:w="136" w:type="dxa"/>
        </w:tblCellMar>
        <w:tblLook w:val="04A0" w:firstRow="1" w:lastRow="0" w:firstColumn="1" w:lastColumn="0" w:noHBand="0" w:noVBand="1"/>
      </w:tblPr>
      <w:tblGrid>
        <w:gridCol w:w="11180"/>
      </w:tblGrid>
      <w:tr w:rsidR="00650595" w14:paraId="16B7E630" w14:textId="77777777">
        <w:trPr>
          <w:trHeight w:val="15400"/>
        </w:trPr>
        <w:tc>
          <w:tcPr>
            <w:tcW w:w="1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1604" w14:textId="2C047BB7" w:rsidR="0090214A" w:rsidRPr="004C79CD" w:rsidRDefault="009757DC" w:rsidP="004C79C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auto"/>
                <w:lang w:eastAsia="en-US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</w:t>
            </w:r>
            <w:r w:rsidR="0090214A" w:rsidRPr="0090214A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A CÂMARA MUNICIPAL DE VEREADORES DE NOVO BARREIRO/RS, APROVOU NA SESSÃO ORDINÁRIA, REALIZADA NO DIA 25 DE ABRIL DE 2022, O SEGUINTE PROJETO DE LEI DE AUTORIA DO PODER EXECUTIVO, COM A REDAÇÃO QUE SEGUE.</w:t>
            </w:r>
          </w:p>
          <w:p w14:paraId="681DAC3A" w14:textId="259EB44A" w:rsidR="00650595" w:rsidRDefault="009757DC" w:rsidP="0090214A">
            <w:pPr>
              <w:spacing w:after="440"/>
              <w:jc w:val="center"/>
            </w:pPr>
            <w:r>
              <w:rPr>
                <w:rFonts w:ascii="Courier New" w:eastAsia="Courier New" w:hAnsi="Courier New" w:cs="Courier New"/>
                <w:sz w:val="21"/>
              </w:rPr>
              <w:t>PROJETO DE LEI N. 061/2022</w:t>
            </w:r>
          </w:p>
          <w:p w14:paraId="556511B3" w14:textId="77777777" w:rsidR="00650595" w:rsidRDefault="009757DC" w:rsidP="009757DC">
            <w:pPr>
              <w:spacing w:after="206"/>
              <w:jc w:val="center"/>
            </w:pPr>
            <w:r>
              <w:rPr>
                <w:rFonts w:ascii="Courier New" w:eastAsia="Courier New" w:hAnsi="Courier New" w:cs="Courier New"/>
                <w:sz w:val="21"/>
              </w:rPr>
              <w:t>ABRE CREDITO ADICIONAL NO ORCAMENTO 2022</w:t>
            </w:r>
          </w:p>
          <w:p w14:paraId="2164D7B2" w14:textId="77777777" w:rsidR="009757DC" w:rsidRDefault="009757DC">
            <w:pPr>
              <w:spacing w:line="231" w:lineRule="auto"/>
              <w:jc w:val="both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1° - Fica Autorizado o Poder Executivo Municipal a abrir credito especial no orçamento corrente, conforme especificado abaixo:</w:t>
            </w:r>
          </w:p>
          <w:p w14:paraId="34B38F12" w14:textId="77777777" w:rsidR="00650595" w:rsidRDefault="009757DC">
            <w:pPr>
              <w:spacing w:line="231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                   </w:t>
            </w:r>
          </w:p>
          <w:p w14:paraId="67848359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                                   SEC. DESENV. ECON.TURISMO PROJETOS      </w:t>
            </w:r>
          </w:p>
          <w:p w14:paraId="61AFD70E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                                SEC. DESENV. ECON. TURISMO E PROJET     </w:t>
            </w:r>
          </w:p>
          <w:p w14:paraId="31DA193E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04                              ADMINISTRACAO                           </w:t>
            </w:r>
          </w:p>
          <w:p w14:paraId="17071B3E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04 122                          ADMINISTRACAO GERAL                     </w:t>
            </w:r>
          </w:p>
          <w:p w14:paraId="06ACEA73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04 122 0094                     PROMOCAO DO TURISMO                     </w:t>
            </w:r>
          </w:p>
          <w:p w14:paraId="32AAF7D9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04 122 0094 2105                MANUTENCAO DO TURISMO                   </w:t>
            </w:r>
          </w:p>
          <w:p w14:paraId="63F310E7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04 122 0094 2105 33903000000000 MATERIAL DE CONSUMO                     </w:t>
            </w:r>
          </w:p>
          <w:p w14:paraId="7EDC5C49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56950/0                   0001-RECURSO LIVRE                      2.500,00   </w:t>
            </w:r>
          </w:p>
          <w:p w14:paraId="66CD4BB6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04 122 0094 2105 33903900000000 OUTR.SERVIC.TERCEIR.PESSOA JURIDICA     </w:t>
            </w:r>
          </w:p>
          <w:p w14:paraId="6CDE743C" w14:textId="77777777" w:rsidR="00650595" w:rsidRDefault="009757DC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57058/3                   0001-RECURSO LIVRE                      2.500,00   </w:t>
            </w:r>
          </w:p>
          <w:p w14:paraId="2D1E09F3" w14:textId="77777777" w:rsidR="00650595" w:rsidRDefault="009757DC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Total de credito especial                                  5.000,00   </w:t>
            </w:r>
          </w:p>
          <w:p w14:paraId="74707555" w14:textId="77777777" w:rsidR="00650595" w:rsidRDefault="009757DC">
            <w:pPr>
              <w:spacing w:after="234" w:line="231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2° - Servira para a cobertura deste projeto o(s) seguinte(</w:t>
            </w:r>
            <w:proofErr w:type="gramStart"/>
            <w:r>
              <w:rPr>
                <w:rFonts w:ascii="Courier New" w:eastAsia="Courier New" w:hAnsi="Courier New" w:cs="Courier New"/>
                <w:sz w:val="21"/>
              </w:rPr>
              <w:t xml:space="preserve">s)   </w:t>
            </w:r>
            <w:proofErr w:type="gramEnd"/>
            <w:r>
              <w:rPr>
                <w:rFonts w:ascii="Courier New" w:eastAsia="Courier New" w:hAnsi="Courier New" w:cs="Courier New"/>
                <w:sz w:val="21"/>
              </w:rPr>
              <w:t xml:space="preserve">  recursos(s):                                                                 </w:t>
            </w:r>
          </w:p>
          <w:p w14:paraId="195237B7" w14:textId="77777777" w:rsidR="009757DC" w:rsidRPr="009757DC" w:rsidRDefault="009757DC" w:rsidP="009757DC">
            <w:pPr>
              <w:pStyle w:val="PargrafodaLista"/>
              <w:numPr>
                <w:ilvl w:val="0"/>
                <w:numId w:val="1"/>
              </w:numPr>
              <w:spacing w:line="231" w:lineRule="auto"/>
              <w:jc w:val="right"/>
              <w:rPr>
                <w:rFonts w:ascii="Courier New" w:eastAsia="Courier New" w:hAnsi="Courier New" w:cs="Courier New"/>
                <w:sz w:val="21"/>
              </w:rPr>
            </w:pPr>
            <w:r w:rsidRPr="009757DC">
              <w:rPr>
                <w:rFonts w:ascii="Courier New" w:eastAsia="Courier New" w:hAnsi="Courier New" w:cs="Courier New"/>
                <w:sz w:val="21"/>
              </w:rPr>
              <w:t>Redução da(s) seguinte(s) dotação(coes):</w:t>
            </w:r>
          </w:p>
          <w:p w14:paraId="02302873" w14:textId="77777777" w:rsidR="009757DC" w:rsidRDefault="009757DC" w:rsidP="009757DC">
            <w:pPr>
              <w:pStyle w:val="PargrafodaLista"/>
              <w:spacing w:line="231" w:lineRule="auto"/>
              <w:ind w:left="3015"/>
              <w:jc w:val="center"/>
              <w:rPr>
                <w:rFonts w:ascii="Courier New" w:eastAsia="Courier New" w:hAnsi="Courier New" w:cs="Courier New"/>
                <w:sz w:val="21"/>
              </w:rPr>
            </w:pPr>
          </w:p>
          <w:p w14:paraId="0C8C6367" w14:textId="77777777" w:rsidR="00650595" w:rsidRDefault="009757DC" w:rsidP="009757DC">
            <w:pPr>
              <w:pStyle w:val="PargrafodaLista"/>
              <w:spacing w:line="231" w:lineRule="auto"/>
              <w:ind w:left="3015"/>
              <w:jc w:val="center"/>
            </w:pPr>
            <w:r w:rsidRPr="009757DC"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                           </w:t>
            </w:r>
          </w:p>
          <w:p w14:paraId="00CE0C90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                                   SEC. DESENV. ECON.TURISMO PROJETOS      </w:t>
            </w:r>
          </w:p>
          <w:p w14:paraId="7BC4A5E0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                                SEC. DESENV. ECON. TURISMO E PROJET     </w:t>
            </w:r>
          </w:p>
          <w:p w14:paraId="421C6E73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23                              COMERCIO E SERVICOS                     </w:t>
            </w:r>
          </w:p>
          <w:p w14:paraId="57C61BCD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23 691                          PROMOCAO COMERCIAL                      </w:t>
            </w:r>
          </w:p>
          <w:p w14:paraId="66256222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23 691 0096                     PROMOCAO DO COMERCIO E INDUSTRIA        </w:t>
            </w:r>
          </w:p>
          <w:p w14:paraId="4332AA50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23 691 0096 2063                CAMPANHA AUMENTO ARRECADACAO            </w:t>
            </w:r>
          </w:p>
          <w:p w14:paraId="09BC917D" w14:textId="77777777" w:rsidR="00650595" w:rsidRDefault="009757D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1101 23 691 0096 2063 33903100000000 PREMIAC.CULT.ARTIST.CIENTIF.DESPORT     </w:t>
            </w:r>
          </w:p>
          <w:p w14:paraId="22261465" w14:textId="77777777" w:rsidR="00650595" w:rsidRDefault="009757DC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40158/7                   0001-RECURSO LIVRE                      5.000,00   </w:t>
            </w:r>
          </w:p>
          <w:p w14:paraId="7232AC09" w14:textId="7402D724" w:rsidR="00650595" w:rsidRDefault="009757DC" w:rsidP="004C79CD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Total de Reduções                                          5.000,00   </w:t>
            </w:r>
          </w:p>
          <w:p w14:paraId="1CFECAC2" w14:textId="77777777" w:rsidR="009757DC" w:rsidRDefault="009757DC">
            <w:pPr>
              <w:spacing w:after="351" w:line="347" w:lineRule="auto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3° - Revogadas as disposições em contrário, este projeto entrará em vigor na data de sua publicação.</w:t>
            </w:r>
          </w:p>
          <w:p w14:paraId="20BC98A8" w14:textId="77777777" w:rsidR="0090214A" w:rsidRPr="0090214A" w:rsidRDefault="0090214A" w:rsidP="0090214A">
            <w:pPr>
              <w:ind w:firstLine="70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214A">
              <w:rPr>
                <w:rFonts w:ascii="Courier New" w:eastAsia="Courier New" w:hAnsi="Courier New" w:cs="Courier New"/>
                <w:sz w:val="21"/>
              </w:rPr>
              <w:t xml:space="preserve">          </w:t>
            </w:r>
            <w:r w:rsidRPr="0090214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Novo Barreiro, RS, Sala da Presidência, aos 25 dias do mês de Abril de 2022.</w:t>
            </w:r>
          </w:p>
          <w:p w14:paraId="7E392FE2" w14:textId="77777777" w:rsidR="0090214A" w:rsidRPr="0090214A" w:rsidRDefault="0090214A" w:rsidP="0090214A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2EEDC8C" w14:textId="77777777" w:rsidR="0090214A" w:rsidRPr="0090214A" w:rsidRDefault="0090214A" w:rsidP="009021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90214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Joelso Onsi Zini</w:t>
            </w:r>
          </w:p>
          <w:p w14:paraId="508FD2FB" w14:textId="77777777" w:rsidR="0090214A" w:rsidRPr="0090214A" w:rsidRDefault="0090214A" w:rsidP="0090214A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t-PT" w:eastAsia="en-US"/>
              </w:rPr>
            </w:pPr>
            <w:r w:rsidRPr="0090214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Presidente do Legislativo Municipal</w:t>
            </w:r>
            <w:r w:rsidRPr="0090214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411B775" w14:textId="7E8A7522" w:rsidR="00650595" w:rsidRDefault="00650595">
            <w:pPr>
              <w:jc w:val="both"/>
            </w:pPr>
          </w:p>
        </w:tc>
      </w:tr>
    </w:tbl>
    <w:p w14:paraId="4F868CAB" w14:textId="77777777" w:rsidR="000049DA" w:rsidRDefault="000049DA" w:rsidP="00333A39"/>
    <w:sectPr w:rsidR="000049DA">
      <w:pgSz w:w="11900" w:h="16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D4C3F"/>
    <w:multiLevelType w:val="hybridMultilevel"/>
    <w:tmpl w:val="80BE5EDA"/>
    <w:lvl w:ilvl="0" w:tplc="553C549C">
      <w:start w:val="1"/>
      <w:numFmt w:val="lowerLetter"/>
      <w:lvlText w:val="%1)"/>
      <w:lvlJc w:val="left"/>
      <w:pPr>
        <w:ind w:left="301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num w:numId="1" w16cid:durableId="164380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95"/>
    <w:rsid w:val="000049DA"/>
    <w:rsid w:val="00333A39"/>
    <w:rsid w:val="004C79CD"/>
    <w:rsid w:val="00650595"/>
    <w:rsid w:val="006E319C"/>
    <w:rsid w:val="0090214A"/>
    <w:rsid w:val="009560C8"/>
    <w:rsid w:val="0097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8F0F"/>
  <w15:docId w15:val="{9B187FF0-E6B8-40E2-A55D-8AF57EE0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757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3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A3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4</cp:revision>
  <cp:lastPrinted>2022-04-25T20:26:00Z</cp:lastPrinted>
  <dcterms:created xsi:type="dcterms:W3CDTF">2022-04-25T20:12:00Z</dcterms:created>
  <dcterms:modified xsi:type="dcterms:W3CDTF">2022-04-25T20:27:00Z</dcterms:modified>
</cp:coreProperties>
</file>