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DD79" w14:textId="77777777" w:rsidR="007A58D6" w:rsidRDefault="007A58D6" w:rsidP="007A58D6">
      <w:pPr>
        <w:jc w:val="both"/>
        <w:rPr>
          <w:rFonts w:ascii="Arial" w:hAnsi="Arial" w:cs="Arial"/>
          <w:b/>
        </w:rPr>
      </w:pPr>
    </w:p>
    <w:p w14:paraId="757980EC" w14:textId="77777777" w:rsidR="007A58D6" w:rsidRPr="000A3FF5" w:rsidRDefault="007A58D6" w:rsidP="007A58D6">
      <w:pPr>
        <w:rPr>
          <w:b/>
        </w:rPr>
      </w:pPr>
    </w:p>
    <w:p w14:paraId="5153D159" w14:textId="59144ACC" w:rsidR="007A58D6" w:rsidRPr="000A3FF5" w:rsidRDefault="007A58D6" w:rsidP="007A58D6">
      <w:pPr>
        <w:jc w:val="center"/>
        <w:rPr>
          <w:b/>
        </w:rPr>
      </w:pPr>
      <w:r w:rsidRPr="000A3FF5">
        <w:rPr>
          <w:b/>
        </w:rPr>
        <w:t>DECRETO LEGISLATIVO N°. 0</w:t>
      </w:r>
      <w:r>
        <w:rPr>
          <w:b/>
        </w:rPr>
        <w:t>5</w:t>
      </w:r>
      <w:r w:rsidRPr="000A3FF5">
        <w:rPr>
          <w:b/>
        </w:rPr>
        <w:t>/2023</w:t>
      </w:r>
    </w:p>
    <w:p w14:paraId="179327AA" w14:textId="77777777" w:rsidR="007A58D6" w:rsidRPr="000A3FF5" w:rsidRDefault="007A58D6" w:rsidP="007A58D6">
      <w:pPr>
        <w:jc w:val="center"/>
        <w:rPr>
          <w:b/>
        </w:rPr>
      </w:pPr>
    </w:p>
    <w:p w14:paraId="0365608E" w14:textId="77777777" w:rsidR="007A58D6" w:rsidRPr="000A3FF5" w:rsidRDefault="007A58D6" w:rsidP="007A58D6">
      <w:pPr>
        <w:jc w:val="center"/>
        <w:rPr>
          <w:b/>
        </w:rPr>
      </w:pPr>
    </w:p>
    <w:p w14:paraId="6335D91D" w14:textId="77777777" w:rsidR="007A58D6" w:rsidRPr="000A3FF5" w:rsidRDefault="007A58D6" w:rsidP="007A58D6">
      <w:pPr>
        <w:jc w:val="center"/>
        <w:rPr>
          <w:b/>
        </w:rPr>
      </w:pPr>
    </w:p>
    <w:p w14:paraId="23D709D9" w14:textId="77777777" w:rsidR="007A58D6" w:rsidRDefault="007A58D6" w:rsidP="007A58D6">
      <w:pPr>
        <w:ind w:left="4140"/>
        <w:jc w:val="both"/>
        <w:rPr>
          <w:b/>
        </w:rPr>
      </w:pPr>
      <w:r w:rsidRPr="000A3FF5">
        <w:rPr>
          <w:b/>
        </w:rPr>
        <w:t xml:space="preserve">APRECIA O PARECER FAVORAVEL DO TCE N°. </w:t>
      </w:r>
      <w:r>
        <w:rPr>
          <w:b/>
        </w:rPr>
        <w:t>21.678</w:t>
      </w:r>
      <w:r w:rsidRPr="000A3FF5">
        <w:rPr>
          <w:b/>
        </w:rPr>
        <w:t xml:space="preserve"> DO PROCESSO N.º 000738-02.00/20-9 – PC DE 2020, DA PRESTAÇÃO DE CONTAS DOS SENHORES EDINALDO RUPOLO ROSSETTO E VOLNEI NICOLA TONELLO.</w:t>
      </w:r>
    </w:p>
    <w:p w14:paraId="49148B97" w14:textId="77777777" w:rsidR="007A58D6" w:rsidRPr="000A3FF5" w:rsidRDefault="007A58D6" w:rsidP="007A58D6">
      <w:pPr>
        <w:ind w:left="4140"/>
        <w:jc w:val="both"/>
        <w:rPr>
          <w:b/>
        </w:rPr>
      </w:pPr>
    </w:p>
    <w:p w14:paraId="0BA19B48" w14:textId="77777777" w:rsidR="007A58D6" w:rsidRPr="007A58D6" w:rsidRDefault="007A58D6" w:rsidP="007A58D6">
      <w:pPr>
        <w:jc w:val="both"/>
        <w:rPr>
          <w:b/>
        </w:rPr>
      </w:pPr>
    </w:p>
    <w:p w14:paraId="70519AC2" w14:textId="58646FDD" w:rsidR="007A58D6" w:rsidRPr="007A58D6" w:rsidRDefault="007A58D6" w:rsidP="007A58D6">
      <w:pPr>
        <w:jc w:val="both"/>
        <w:rPr>
          <w:b/>
        </w:rPr>
      </w:pPr>
      <w:r>
        <w:rPr>
          <w:b/>
        </w:rPr>
        <w:t>JOÃO CARLOS BIGNINI</w:t>
      </w:r>
      <w:r w:rsidRPr="007A58D6">
        <w:rPr>
          <w:b/>
        </w:rPr>
        <w:t>, Presidente da Câmara Municipal de Vereadores de Novo Barreiro, Estado do Rio Grande do Sul, no uso das atribuições legais, que lhe são conferidas pela Lei Orgânica Municipal e pelo Regimento Interno, FAÇO SABER, que o Plenário da Câmara Municipal aprovou e eu promulgo o seguinte:</w:t>
      </w:r>
    </w:p>
    <w:p w14:paraId="51CEDDA4" w14:textId="77777777" w:rsidR="007A58D6" w:rsidRPr="007A58D6" w:rsidRDefault="007A58D6" w:rsidP="007A58D6">
      <w:pPr>
        <w:jc w:val="both"/>
        <w:rPr>
          <w:b/>
        </w:rPr>
      </w:pPr>
    </w:p>
    <w:p w14:paraId="0819B72C" w14:textId="77777777" w:rsidR="007A58D6" w:rsidRPr="000A3FF5" w:rsidRDefault="007A58D6" w:rsidP="007A58D6">
      <w:pPr>
        <w:jc w:val="both"/>
        <w:rPr>
          <w:b/>
        </w:rPr>
      </w:pPr>
    </w:p>
    <w:p w14:paraId="5D94B740" w14:textId="77777777" w:rsidR="007A58D6" w:rsidRPr="000A3FF5" w:rsidRDefault="007A58D6" w:rsidP="007A58D6">
      <w:pPr>
        <w:ind w:firstLine="1080"/>
        <w:jc w:val="both"/>
      </w:pPr>
      <w:r w:rsidRPr="000A3FF5">
        <w:t xml:space="preserve">Art.1° - Aprecia o Parecer favorável do TCE n°. </w:t>
      </w:r>
      <w:r>
        <w:t>21.678</w:t>
      </w:r>
      <w:r w:rsidRPr="000A3FF5">
        <w:t xml:space="preserve"> do Processo n.º 000738-02.00/20-9 – PC de 2020, da Prestação de Contas do Srs. Edinaldo </w:t>
      </w:r>
      <w:proofErr w:type="spellStart"/>
      <w:r w:rsidRPr="000A3FF5">
        <w:t>Rupolo</w:t>
      </w:r>
      <w:proofErr w:type="spellEnd"/>
      <w:r w:rsidRPr="000A3FF5">
        <w:t xml:space="preserve"> Rossetto e Volnei Nicola </w:t>
      </w:r>
      <w:proofErr w:type="spellStart"/>
      <w:r w:rsidRPr="000A3FF5">
        <w:t>Tonello</w:t>
      </w:r>
      <w:proofErr w:type="spellEnd"/>
      <w:r w:rsidRPr="000A3FF5">
        <w:t xml:space="preserve"> do Município de Novo Barreiro, RS.</w:t>
      </w:r>
    </w:p>
    <w:p w14:paraId="2D46E8CB" w14:textId="77777777" w:rsidR="007A58D6" w:rsidRPr="000A3FF5" w:rsidRDefault="007A58D6" w:rsidP="007A58D6">
      <w:pPr>
        <w:jc w:val="both"/>
      </w:pPr>
    </w:p>
    <w:p w14:paraId="145D85B8" w14:textId="77777777" w:rsidR="007A58D6" w:rsidRPr="000A3FF5" w:rsidRDefault="007A58D6" w:rsidP="007A58D6">
      <w:pPr>
        <w:ind w:firstLine="1080"/>
        <w:jc w:val="both"/>
      </w:pPr>
      <w:r w:rsidRPr="000A3FF5">
        <w:t>Art. 2° – Este Decreto Legislativo entrará em vigor na data de sua publicação.</w:t>
      </w:r>
    </w:p>
    <w:p w14:paraId="62DFB2BE" w14:textId="77777777" w:rsidR="007A58D6" w:rsidRDefault="007A58D6" w:rsidP="007A58D6">
      <w:pPr>
        <w:jc w:val="both"/>
      </w:pPr>
    </w:p>
    <w:p w14:paraId="3AD90721" w14:textId="77777777" w:rsidR="007A58D6" w:rsidRPr="000A3FF5" w:rsidRDefault="007A58D6" w:rsidP="007A58D6">
      <w:pPr>
        <w:jc w:val="both"/>
      </w:pPr>
    </w:p>
    <w:p w14:paraId="32F34A3E" w14:textId="52625E4E" w:rsidR="007A58D6" w:rsidRPr="000A3FF5" w:rsidRDefault="007A58D6" w:rsidP="007A58D6">
      <w:pPr>
        <w:ind w:firstLine="1080"/>
        <w:jc w:val="both"/>
      </w:pPr>
      <w:r>
        <w:t xml:space="preserve">Novo Barreiro, 11 de </w:t>
      </w:r>
      <w:r w:rsidRPr="000A3FF5">
        <w:t>julho de 2023</w:t>
      </w:r>
      <w:r>
        <w:t>.</w:t>
      </w:r>
    </w:p>
    <w:p w14:paraId="3A73EA6A" w14:textId="77777777" w:rsidR="007A58D6" w:rsidRPr="000A3FF5" w:rsidRDefault="007A58D6" w:rsidP="007A58D6">
      <w:pPr>
        <w:jc w:val="both"/>
      </w:pPr>
    </w:p>
    <w:p w14:paraId="0BF4BFB3" w14:textId="77777777" w:rsidR="007A58D6" w:rsidRPr="000A3FF5" w:rsidRDefault="007A58D6" w:rsidP="007A58D6">
      <w:pPr>
        <w:jc w:val="both"/>
      </w:pPr>
    </w:p>
    <w:p w14:paraId="476AEBAD" w14:textId="77777777" w:rsidR="007A58D6" w:rsidRPr="000A3FF5" w:rsidRDefault="007A58D6" w:rsidP="007A58D6">
      <w:pPr>
        <w:jc w:val="center"/>
      </w:pPr>
    </w:p>
    <w:p w14:paraId="6BE027C8" w14:textId="77777777" w:rsidR="007A58D6" w:rsidRPr="000A3FF5" w:rsidRDefault="007A58D6" w:rsidP="007A58D6">
      <w:pPr>
        <w:jc w:val="center"/>
        <w:rPr>
          <w:b/>
          <w:bCs/>
        </w:rPr>
      </w:pPr>
      <w:r w:rsidRPr="000A3FF5">
        <w:rPr>
          <w:b/>
          <w:bCs/>
        </w:rPr>
        <w:t xml:space="preserve">João Carlos </w:t>
      </w:r>
      <w:proofErr w:type="spellStart"/>
      <w:r w:rsidRPr="000A3FF5">
        <w:rPr>
          <w:b/>
          <w:bCs/>
        </w:rPr>
        <w:t>Bignini</w:t>
      </w:r>
      <w:proofErr w:type="spellEnd"/>
    </w:p>
    <w:p w14:paraId="11631EFE" w14:textId="77777777" w:rsidR="007A58D6" w:rsidRPr="000A3FF5" w:rsidRDefault="007A58D6" w:rsidP="007A58D6">
      <w:pPr>
        <w:jc w:val="center"/>
      </w:pPr>
      <w:r w:rsidRPr="000A3FF5">
        <w:t>Presidente do Legislativo</w:t>
      </w:r>
    </w:p>
    <w:p w14:paraId="22A8A927" w14:textId="77777777" w:rsidR="007A58D6" w:rsidRPr="000A3FF5" w:rsidRDefault="007A58D6" w:rsidP="007A58D6">
      <w:pPr>
        <w:jc w:val="both"/>
      </w:pPr>
    </w:p>
    <w:p w14:paraId="3B6DFD75" w14:textId="77777777" w:rsidR="007A58D6" w:rsidRPr="000A3FF5" w:rsidRDefault="007A58D6" w:rsidP="007A58D6">
      <w:pPr>
        <w:jc w:val="both"/>
      </w:pPr>
    </w:p>
    <w:p w14:paraId="05A14581" w14:textId="77777777" w:rsidR="007A58D6" w:rsidRPr="000A3FF5" w:rsidRDefault="007A58D6" w:rsidP="007A58D6">
      <w:pPr>
        <w:jc w:val="both"/>
      </w:pPr>
    </w:p>
    <w:p w14:paraId="16F40ABB" w14:textId="77777777" w:rsidR="007A58D6" w:rsidRPr="000A3FF5" w:rsidRDefault="007A58D6" w:rsidP="007A58D6">
      <w:pPr>
        <w:jc w:val="center"/>
        <w:rPr>
          <w:b/>
          <w:bCs/>
        </w:rPr>
      </w:pPr>
      <w:r w:rsidRPr="000A3FF5">
        <w:t xml:space="preserve"> </w:t>
      </w:r>
      <w:r w:rsidRPr="000A3FF5">
        <w:rPr>
          <w:b/>
          <w:bCs/>
        </w:rPr>
        <w:t xml:space="preserve"> Claudemir </w:t>
      </w:r>
      <w:proofErr w:type="spellStart"/>
      <w:r w:rsidRPr="000A3FF5">
        <w:rPr>
          <w:b/>
          <w:bCs/>
        </w:rPr>
        <w:t>Antonio</w:t>
      </w:r>
      <w:proofErr w:type="spellEnd"/>
      <w:r w:rsidRPr="000A3FF5">
        <w:rPr>
          <w:b/>
          <w:bCs/>
        </w:rPr>
        <w:t xml:space="preserve"> Nunes </w:t>
      </w:r>
      <w:proofErr w:type="spellStart"/>
      <w:r w:rsidRPr="000A3FF5">
        <w:rPr>
          <w:b/>
          <w:bCs/>
        </w:rPr>
        <w:t>Andriolli</w:t>
      </w:r>
      <w:proofErr w:type="spellEnd"/>
    </w:p>
    <w:p w14:paraId="2B4C697F" w14:textId="77777777" w:rsidR="007A58D6" w:rsidRPr="000A3FF5" w:rsidRDefault="007A58D6" w:rsidP="007A58D6">
      <w:pPr>
        <w:ind w:firstLine="1620"/>
      </w:pPr>
      <w:r w:rsidRPr="000A3FF5">
        <w:t xml:space="preserve">                                1ª Secretario</w:t>
      </w:r>
    </w:p>
    <w:p w14:paraId="067312F5" w14:textId="77777777" w:rsidR="00E31AED" w:rsidRDefault="00E31AED"/>
    <w:p w14:paraId="29AE6441" w14:textId="77777777" w:rsidR="00315515" w:rsidRDefault="00315515"/>
    <w:p w14:paraId="38D0E2EB" w14:textId="7A9236E4" w:rsidR="00315515" w:rsidRDefault="00315515">
      <w:r>
        <w:t>REGISTRE-SE</w:t>
      </w:r>
    </w:p>
    <w:p w14:paraId="7487C64A" w14:textId="77777777" w:rsidR="00315515" w:rsidRDefault="00315515"/>
    <w:p w14:paraId="786DF7EA" w14:textId="3C8873BE" w:rsidR="00315515" w:rsidRDefault="00315515">
      <w:r>
        <w:t>PUBLIQUE-SE</w:t>
      </w:r>
    </w:p>
    <w:sectPr w:rsidR="00315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D6"/>
    <w:rsid w:val="00315515"/>
    <w:rsid w:val="007A58D6"/>
    <w:rsid w:val="00E31AED"/>
    <w:rsid w:val="00F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7A9A"/>
  <w15:chartTrackingRefBased/>
  <w15:docId w15:val="{4FA49E85-911B-4908-9DEA-6E312D7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Denise Ribeiro da Silva</cp:lastModifiedBy>
  <cp:revision>2</cp:revision>
  <dcterms:created xsi:type="dcterms:W3CDTF">2023-07-12T17:20:00Z</dcterms:created>
  <dcterms:modified xsi:type="dcterms:W3CDTF">2023-07-12T17:26:00Z</dcterms:modified>
</cp:coreProperties>
</file>