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F7D1C" w14:textId="7E792E57" w:rsidR="00A653D2" w:rsidRDefault="00A653D2" w:rsidP="00D57330">
      <w:pPr>
        <w:rPr>
          <w:rFonts w:ascii="Arial" w:hAnsi="Arial" w:cs="Arial"/>
          <w:color w:val="000000"/>
        </w:rPr>
      </w:pPr>
    </w:p>
    <w:p w14:paraId="642DF06A" w14:textId="516D09A5" w:rsidR="00D57330" w:rsidRDefault="00D57330" w:rsidP="00D57330">
      <w:pPr>
        <w:rPr>
          <w:rFonts w:ascii="Arial" w:hAnsi="Arial" w:cs="Arial"/>
          <w:color w:val="000000"/>
        </w:rPr>
      </w:pPr>
    </w:p>
    <w:p w14:paraId="5F17D170" w14:textId="77777777" w:rsidR="00D57330" w:rsidRDefault="00D57330" w:rsidP="00D57330">
      <w:pPr>
        <w:rPr>
          <w:rFonts w:ascii="Arial" w:hAnsi="Arial" w:cs="Arial"/>
          <w:color w:val="000000"/>
        </w:rPr>
      </w:pPr>
    </w:p>
    <w:p w14:paraId="69DF8A10" w14:textId="77777777" w:rsidR="00B01092" w:rsidRDefault="00B01092" w:rsidP="00290F4D">
      <w:pPr>
        <w:jc w:val="center"/>
        <w:rPr>
          <w:rFonts w:ascii="Arial" w:hAnsi="Arial" w:cs="Arial"/>
          <w:color w:val="000000"/>
        </w:rPr>
      </w:pPr>
    </w:p>
    <w:p w14:paraId="3FC0816C" w14:textId="77777777" w:rsidR="00290F4D" w:rsidRPr="00CC45D4" w:rsidRDefault="00290F4D" w:rsidP="00290F4D">
      <w:pPr>
        <w:jc w:val="center"/>
        <w:rPr>
          <w:color w:val="000000"/>
        </w:rPr>
      </w:pPr>
      <w:r w:rsidRPr="00CC45D4">
        <w:rPr>
          <w:color w:val="000000"/>
        </w:rPr>
        <w:t>ORDEM DO DIA</w:t>
      </w:r>
    </w:p>
    <w:p w14:paraId="5731DE81" w14:textId="4B998DE0" w:rsidR="00290F4D" w:rsidRPr="00CC45D4" w:rsidRDefault="00290F4D" w:rsidP="00290F4D">
      <w:pPr>
        <w:rPr>
          <w:color w:val="000000"/>
        </w:rPr>
      </w:pPr>
      <w:r w:rsidRPr="00CC45D4">
        <w:rPr>
          <w:color w:val="000000"/>
        </w:rPr>
        <w:t xml:space="preserve">                </w:t>
      </w:r>
      <w:r w:rsidR="004F55C9">
        <w:rPr>
          <w:color w:val="000000"/>
        </w:rPr>
        <w:t xml:space="preserve">     SESSÃO ORDINÁRIA DIA </w:t>
      </w:r>
      <w:r w:rsidR="00A201B6">
        <w:rPr>
          <w:color w:val="000000"/>
        </w:rPr>
        <w:t>20</w:t>
      </w:r>
      <w:r w:rsidRPr="00CC45D4">
        <w:rPr>
          <w:color w:val="000000"/>
        </w:rPr>
        <w:t xml:space="preserve"> DE </w:t>
      </w:r>
      <w:r w:rsidR="008C6C05">
        <w:rPr>
          <w:color w:val="000000"/>
        </w:rPr>
        <w:t>MAIO</w:t>
      </w:r>
      <w:r w:rsidRPr="00CC45D4">
        <w:rPr>
          <w:color w:val="000000"/>
        </w:rPr>
        <w:t xml:space="preserve"> DE 202</w:t>
      </w:r>
      <w:r w:rsidR="00877C7E">
        <w:rPr>
          <w:color w:val="000000"/>
        </w:rPr>
        <w:t>4</w:t>
      </w:r>
      <w:r w:rsidRPr="00CC45D4">
        <w:rPr>
          <w:color w:val="000000"/>
        </w:rPr>
        <w:t>.</w:t>
      </w:r>
    </w:p>
    <w:p w14:paraId="2F31E5A3" w14:textId="77777777" w:rsidR="00290F4D" w:rsidRPr="00CC45D4" w:rsidRDefault="00290F4D" w:rsidP="00290F4D">
      <w:pPr>
        <w:rPr>
          <w:color w:val="000000"/>
        </w:rPr>
      </w:pPr>
    </w:p>
    <w:p w14:paraId="284371D6" w14:textId="77777777" w:rsidR="00290F4D" w:rsidRPr="00CC45D4" w:rsidRDefault="00290F4D" w:rsidP="00290F4D">
      <w:pPr>
        <w:numPr>
          <w:ilvl w:val="0"/>
          <w:numId w:val="1"/>
        </w:numPr>
        <w:jc w:val="both"/>
        <w:rPr>
          <w:bCs/>
          <w:color w:val="000000"/>
        </w:rPr>
      </w:pPr>
      <w:r w:rsidRPr="00CC45D4">
        <w:rPr>
          <w:bCs/>
          <w:color w:val="000000"/>
        </w:rPr>
        <w:t>Leitura do Trecho Bíblico.</w:t>
      </w:r>
    </w:p>
    <w:p w14:paraId="3E72ED7E" w14:textId="77777777" w:rsidR="00290F4D" w:rsidRPr="00CC45D4" w:rsidRDefault="00290F4D" w:rsidP="00290F4D">
      <w:pPr>
        <w:ind w:left="360"/>
        <w:jc w:val="both"/>
        <w:rPr>
          <w:bCs/>
          <w:color w:val="000000"/>
        </w:rPr>
      </w:pPr>
    </w:p>
    <w:p w14:paraId="57512080" w14:textId="436EA49B" w:rsidR="004B32C7" w:rsidRDefault="00290F4D" w:rsidP="00447EDD">
      <w:pPr>
        <w:numPr>
          <w:ilvl w:val="0"/>
          <w:numId w:val="1"/>
        </w:numPr>
        <w:jc w:val="both"/>
        <w:rPr>
          <w:bCs/>
          <w:color w:val="000000"/>
        </w:rPr>
      </w:pPr>
      <w:r w:rsidRPr="00CC45D4">
        <w:rPr>
          <w:bCs/>
          <w:color w:val="000000"/>
        </w:rPr>
        <w:t>Leitura da Ordem do dia.</w:t>
      </w:r>
    </w:p>
    <w:p w14:paraId="6EA7E81C" w14:textId="77777777" w:rsidR="00D578EC" w:rsidRPr="00C20405" w:rsidRDefault="00D578EC" w:rsidP="00C20405">
      <w:pPr>
        <w:jc w:val="both"/>
        <w:rPr>
          <w:bCs/>
          <w:color w:val="000000"/>
        </w:rPr>
      </w:pPr>
    </w:p>
    <w:p w14:paraId="60F6CD95" w14:textId="4CAD2A6F" w:rsidR="00912389" w:rsidRPr="00501ED5" w:rsidRDefault="003E02BE" w:rsidP="00912389">
      <w:pPr>
        <w:pStyle w:val="PargrafodaLista"/>
        <w:numPr>
          <w:ilvl w:val="0"/>
          <w:numId w:val="1"/>
        </w:numPr>
        <w:jc w:val="both"/>
        <w:rPr>
          <w:bCs/>
          <w:color w:val="000000"/>
        </w:rPr>
      </w:pPr>
      <w:bookmarkStart w:id="0" w:name="_Hlk95470304"/>
      <w:bookmarkStart w:id="1" w:name="_Hlk94507699"/>
      <w:r w:rsidRPr="00877C7E">
        <w:rPr>
          <w:bCs/>
          <w:color w:val="000000"/>
        </w:rPr>
        <w:t xml:space="preserve">Leitura para análise, discussão e votação da </w:t>
      </w:r>
      <w:r w:rsidRPr="00877C7E">
        <w:rPr>
          <w:b/>
          <w:bCs/>
          <w:color w:val="000000"/>
        </w:rPr>
        <w:t>Ata nº 0</w:t>
      </w:r>
      <w:r w:rsidR="00912389">
        <w:rPr>
          <w:b/>
          <w:bCs/>
          <w:color w:val="000000"/>
        </w:rPr>
        <w:t>1</w:t>
      </w:r>
      <w:r w:rsidR="00A201B6">
        <w:rPr>
          <w:b/>
          <w:bCs/>
          <w:color w:val="000000"/>
        </w:rPr>
        <w:t>1</w:t>
      </w:r>
      <w:r w:rsidRPr="00877C7E">
        <w:rPr>
          <w:b/>
          <w:bCs/>
          <w:color w:val="000000"/>
        </w:rPr>
        <w:t>/202</w:t>
      </w:r>
      <w:r w:rsidR="00877C7E" w:rsidRPr="00877C7E">
        <w:rPr>
          <w:b/>
          <w:bCs/>
          <w:color w:val="000000"/>
        </w:rPr>
        <w:t>4</w:t>
      </w:r>
      <w:r w:rsidR="004E0D28">
        <w:rPr>
          <w:b/>
          <w:bCs/>
          <w:color w:val="000000"/>
        </w:rPr>
        <w:t>.</w:t>
      </w:r>
      <w:bookmarkStart w:id="2" w:name="_Hlk164407649"/>
      <w:bookmarkStart w:id="3" w:name="_Hlk162004934"/>
      <w:bookmarkEnd w:id="0"/>
      <w:bookmarkEnd w:id="1"/>
    </w:p>
    <w:p w14:paraId="7ECD9E4D" w14:textId="77777777" w:rsidR="00501ED5" w:rsidRPr="00501ED5" w:rsidRDefault="00501ED5" w:rsidP="00501ED5">
      <w:pPr>
        <w:pStyle w:val="PargrafodaLista"/>
        <w:rPr>
          <w:bCs/>
          <w:color w:val="000000"/>
        </w:rPr>
      </w:pPr>
    </w:p>
    <w:p w14:paraId="27D5DEAF" w14:textId="4195AA1D" w:rsidR="00501ED5" w:rsidRPr="006A5110" w:rsidRDefault="00501ED5" w:rsidP="00501ED5">
      <w:pPr>
        <w:numPr>
          <w:ilvl w:val="0"/>
          <w:numId w:val="1"/>
        </w:numPr>
        <w:jc w:val="both"/>
        <w:rPr>
          <w:bCs/>
          <w:color w:val="000000"/>
        </w:rPr>
      </w:pPr>
      <w:r w:rsidRPr="001A721D">
        <w:rPr>
          <w:b/>
          <w:bCs/>
          <w:color w:val="000000"/>
        </w:rPr>
        <w:t>L</w:t>
      </w:r>
      <w:r w:rsidRPr="001A721D">
        <w:rPr>
          <w:b/>
        </w:rPr>
        <w:t>eitura para análise e votação d</w:t>
      </w:r>
      <w:r>
        <w:rPr>
          <w:b/>
        </w:rPr>
        <w:t>o VETO, ao projeto de lei legislativo nº 06/2024.</w:t>
      </w:r>
    </w:p>
    <w:p w14:paraId="1E7D3A32" w14:textId="77777777" w:rsidR="006A5110" w:rsidRDefault="006A5110" w:rsidP="006A5110">
      <w:pPr>
        <w:jc w:val="both"/>
        <w:rPr>
          <w:bCs/>
          <w:color w:val="000000"/>
        </w:rPr>
      </w:pPr>
    </w:p>
    <w:p w14:paraId="7739C7C9" w14:textId="77777777" w:rsidR="00912389" w:rsidRPr="006A5110" w:rsidRDefault="00912389" w:rsidP="006A5110">
      <w:pPr>
        <w:rPr>
          <w:b/>
          <w:bCs/>
          <w:color w:val="000000"/>
        </w:rPr>
      </w:pPr>
    </w:p>
    <w:bookmarkEnd w:id="2"/>
    <w:p w14:paraId="6E3DFBCA" w14:textId="3376522D" w:rsidR="00912389" w:rsidRPr="00A201B6" w:rsidRDefault="003F70CC" w:rsidP="00A201B6">
      <w:pPr>
        <w:pStyle w:val="PargrafodaLista"/>
        <w:numPr>
          <w:ilvl w:val="0"/>
          <w:numId w:val="1"/>
        </w:numPr>
        <w:jc w:val="both"/>
        <w:rPr>
          <w:color w:val="000000"/>
        </w:rPr>
      </w:pPr>
      <w:r w:rsidRPr="00912389">
        <w:rPr>
          <w:b/>
          <w:bCs/>
          <w:color w:val="000000"/>
        </w:rPr>
        <w:t>L</w:t>
      </w:r>
      <w:r w:rsidRPr="00912389">
        <w:rPr>
          <w:b/>
        </w:rPr>
        <w:t>eitura para análise, discussão e votação do</w:t>
      </w:r>
      <w:r w:rsidRPr="00912389">
        <w:rPr>
          <w:b/>
          <w:bCs/>
        </w:rPr>
        <w:t xml:space="preserve"> Projeto de Lei nº 0</w:t>
      </w:r>
      <w:r w:rsidR="00912389" w:rsidRPr="00912389">
        <w:rPr>
          <w:b/>
          <w:bCs/>
        </w:rPr>
        <w:t>39</w:t>
      </w:r>
      <w:r w:rsidRPr="00912389">
        <w:rPr>
          <w:b/>
          <w:bCs/>
        </w:rPr>
        <w:t xml:space="preserve"> /2024 –</w:t>
      </w:r>
      <w:r w:rsidRPr="00912389">
        <w:rPr>
          <w:rFonts w:ascii="Arial" w:hAnsi="Arial" w:cs="Arial"/>
          <w:b/>
          <w:bCs/>
          <w:color w:val="000000"/>
        </w:rPr>
        <w:t xml:space="preserve"> </w:t>
      </w:r>
      <w:r w:rsidR="00912389">
        <w:rPr>
          <w:color w:val="000000"/>
        </w:rPr>
        <w:t>A</w:t>
      </w:r>
      <w:r w:rsidR="00912389" w:rsidRPr="00912389">
        <w:rPr>
          <w:color w:val="000000"/>
        </w:rPr>
        <w:t xml:space="preserve">utoriza a contratação emergencial de visitador do programa </w:t>
      </w:r>
      <w:r w:rsidR="00912389">
        <w:rPr>
          <w:color w:val="000000"/>
        </w:rPr>
        <w:t>PIM</w:t>
      </w:r>
      <w:r w:rsidR="00912389" w:rsidRPr="00912389">
        <w:rPr>
          <w:color w:val="000000"/>
        </w:rPr>
        <w:t xml:space="preserve"> – primeira infância melhor - e dá outras providências.</w:t>
      </w:r>
      <w:bookmarkEnd w:id="3"/>
    </w:p>
    <w:p w14:paraId="5AF1569D" w14:textId="77777777" w:rsidR="00912389" w:rsidRPr="00912389" w:rsidRDefault="00912389" w:rsidP="00912389">
      <w:pPr>
        <w:pStyle w:val="PargrafodaLista"/>
        <w:rPr>
          <w:b/>
          <w:bCs/>
          <w:color w:val="000000"/>
        </w:rPr>
      </w:pPr>
    </w:p>
    <w:p w14:paraId="54572172" w14:textId="7877F228" w:rsidR="00FE237F" w:rsidRPr="00A77586" w:rsidRDefault="001E26B1" w:rsidP="00FE237F">
      <w:pPr>
        <w:pStyle w:val="PargrafodaLista"/>
        <w:numPr>
          <w:ilvl w:val="0"/>
          <w:numId w:val="1"/>
        </w:numPr>
        <w:jc w:val="both"/>
        <w:rPr>
          <w:i/>
          <w:iCs/>
          <w:color w:val="000000"/>
        </w:rPr>
      </w:pPr>
      <w:r w:rsidRPr="00FE237F">
        <w:rPr>
          <w:b/>
          <w:bCs/>
          <w:color w:val="000000"/>
        </w:rPr>
        <w:t>L</w:t>
      </w:r>
      <w:r w:rsidRPr="00FE237F">
        <w:rPr>
          <w:b/>
        </w:rPr>
        <w:t>eitura para análise, discussão e votação do</w:t>
      </w:r>
      <w:r w:rsidRPr="00FE237F">
        <w:rPr>
          <w:b/>
          <w:bCs/>
        </w:rPr>
        <w:t xml:space="preserve"> Projeto de Lei nº 049 /2024 –</w:t>
      </w:r>
      <w:r w:rsidR="00FE237F" w:rsidRPr="00FE237F">
        <w:rPr>
          <w:rFonts w:ascii="Arial" w:eastAsia="Calibri" w:hAnsi="Arial" w:cs="Arial"/>
          <w:b/>
          <w:bCs/>
          <w:color w:val="000000"/>
          <w:shd w:val="clear" w:color="auto" w:fill="F2F2F2"/>
          <w:lang w:eastAsia="en-US"/>
        </w:rPr>
        <w:t xml:space="preserve"> </w:t>
      </w:r>
      <w:r w:rsidR="00A77586" w:rsidRPr="00A77586">
        <w:rPr>
          <w:rFonts w:eastAsia="Calibri"/>
          <w:i/>
          <w:iCs/>
          <w:color w:val="000000"/>
          <w:shd w:val="clear" w:color="auto" w:fill="F2F2F2"/>
          <w:lang w:eastAsia="en-US"/>
        </w:rPr>
        <w:t xml:space="preserve">Autoriza o município de novo barreiro a prorrogar a contratação temporária da lei municipal nº </w:t>
      </w:r>
      <w:r w:rsidR="00FE237F" w:rsidRPr="00A77586">
        <w:rPr>
          <w:rFonts w:eastAsia="Calibri"/>
          <w:i/>
          <w:iCs/>
          <w:color w:val="000000"/>
          <w:shd w:val="clear" w:color="auto" w:fill="F2F2F2"/>
          <w:lang w:eastAsia="en-US"/>
        </w:rPr>
        <w:t>2.292/2023</w:t>
      </w:r>
      <w:r w:rsidR="00A77586" w:rsidRPr="00A77586">
        <w:rPr>
          <w:rFonts w:eastAsia="Calibri"/>
          <w:i/>
          <w:iCs/>
          <w:color w:val="000000"/>
          <w:shd w:val="clear" w:color="auto" w:fill="F2F2F2"/>
          <w:lang w:eastAsia="en-US"/>
        </w:rPr>
        <w:t xml:space="preserve"> que “autoriza o município de novo barreiro a realizar contratação emergencial de psicólogo” e dá outras providências.</w:t>
      </w:r>
    </w:p>
    <w:p w14:paraId="2FE58780" w14:textId="77777777" w:rsidR="00FE237F" w:rsidRPr="00FE237F" w:rsidRDefault="00FE237F" w:rsidP="00FE237F">
      <w:pPr>
        <w:pStyle w:val="PargrafodaLista"/>
        <w:rPr>
          <w:b/>
          <w:bCs/>
          <w:color w:val="000000"/>
        </w:rPr>
      </w:pPr>
    </w:p>
    <w:p w14:paraId="5296B4DB" w14:textId="7F512E83" w:rsidR="00FE237F" w:rsidRPr="00A77586" w:rsidRDefault="001E26B1" w:rsidP="00FE237F">
      <w:pPr>
        <w:pStyle w:val="PargrafodaLista"/>
        <w:numPr>
          <w:ilvl w:val="0"/>
          <w:numId w:val="1"/>
        </w:numPr>
        <w:jc w:val="both"/>
        <w:rPr>
          <w:color w:val="000000"/>
        </w:rPr>
      </w:pPr>
      <w:r w:rsidRPr="00FE237F">
        <w:rPr>
          <w:b/>
          <w:bCs/>
          <w:color w:val="000000"/>
        </w:rPr>
        <w:t>L</w:t>
      </w:r>
      <w:r w:rsidRPr="00FE237F">
        <w:rPr>
          <w:b/>
        </w:rPr>
        <w:t>eitura para análise, discussão e votação do</w:t>
      </w:r>
      <w:r w:rsidRPr="00FE237F">
        <w:rPr>
          <w:b/>
          <w:bCs/>
        </w:rPr>
        <w:t xml:space="preserve"> Projeto de Lei nº 050 /2024 –</w:t>
      </w:r>
      <w:r w:rsidR="00FE237F" w:rsidRPr="00FE237F">
        <w:rPr>
          <w:rFonts w:ascii="Arial" w:eastAsia="Calibri" w:hAnsi="Arial" w:cs="Arial"/>
          <w:b/>
          <w:bCs/>
          <w:color w:val="000000"/>
          <w:shd w:val="clear" w:color="auto" w:fill="F2F2F2"/>
          <w:lang w:eastAsia="en-US"/>
        </w:rPr>
        <w:t xml:space="preserve"> </w:t>
      </w:r>
      <w:r w:rsidR="00A77586">
        <w:rPr>
          <w:rFonts w:eastAsia="Calibri"/>
          <w:color w:val="000000"/>
          <w:shd w:val="clear" w:color="auto" w:fill="F2F2F2"/>
          <w:lang w:eastAsia="en-US"/>
        </w:rPr>
        <w:t>A</w:t>
      </w:r>
      <w:r w:rsidR="00A77586" w:rsidRPr="00A77586">
        <w:rPr>
          <w:rFonts w:eastAsia="Calibri"/>
          <w:color w:val="000000"/>
          <w:shd w:val="clear" w:color="auto" w:fill="F2F2F2"/>
          <w:lang w:eastAsia="en-US"/>
        </w:rPr>
        <w:t>utoriza o município de novo barreiro a prorrogar a contratação temporária da lei municipal nº 2.</w:t>
      </w:r>
      <w:r w:rsidR="00FE237F" w:rsidRPr="00A77586">
        <w:rPr>
          <w:rFonts w:eastAsia="Calibri"/>
          <w:color w:val="000000"/>
          <w:shd w:val="clear" w:color="auto" w:fill="F2F2F2"/>
          <w:lang w:eastAsia="en-US"/>
        </w:rPr>
        <w:t>253/2023</w:t>
      </w:r>
      <w:r w:rsidR="00A77586" w:rsidRPr="00A77586">
        <w:rPr>
          <w:rFonts w:eastAsia="Calibri"/>
          <w:color w:val="000000"/>
          <w:shd w:val="clear" w:color="auto" w:fill="F2F2F2"/>
          <w:lang w:eastAsia="en-US"/>
        </w:rPr>
        <w:t xml:space="preserve"> que “</w:t>
      </w:r>
      <w:r w:rsidR="00A77586" w:rsidRPr="00A77586">
        <w:rPr>
          <w:rFonts w:eastAsia="Calibri"/>
          <w:i/>
          <w:color w:val="000000"/>
          <w:shd w:val="clear" w:color="auto" w:fill="F2F2F2"/>
          <w:lang w:eastAsia="en-US"/>
        </w:rPr>
        <w:t>autoriza o município de novo barreiro a realizar contratação emergencial de técnico de enfermagem</w:t>
      </w:r>
      <w:r w:rsidR="00A77586" w:rsidRPr="00A77586">
        <w:rPr>
          <w:rFonts w:eastAsia="Calibri"/>
          <w:color w:val="000000"/>
          <w:shd w:val="clear" w:color="auto" w:fill="F2F2F2"/>
          <w:lang w:eastAsia="en-US"/>
        </w:rPr>
        <w:t>” e dá outras providências.</w:t>
      </w:r>
    </w:p>
    <w:p w14:paraId="50C7F832" w14:textId="77777777" w:rsidR="00A77586" w:rsidRDefault="00A77586" w:rsidP="00A77586">
      <w:pPr>
        <w:pStyle w:val="PargrafodaLista"/>
        <w:ind w:left="360"/>
        <w:jc w:val="both"/>
        <w:rPr>
          <w:color w:val="000000"/>
        </w:rPr>
      </w:pPr>
    </w:p>
    <w:p w14:paraId="4B2698C6" w14:textId="77777777" w:rsidR="00C02B17" w:rsidRPr="006A5110" w:rsidRDefault="00C02B17" w:rsidP="006A5110">
      <w:pPr>
        <w:jc w:val="both"/>
        <w:rPr>
          <w:color w:val="000000"/>
        </w:rPr>
      </w:pPr>
    </w:p>
    <w:p w14:paraId="6EF4A8A8" w14:textId="46F9CAD4" w:rsidR="00FE237F" w:rsidRPr="00A77586" w:rsidRDefault="001E26B1" w:rsidP="00A77586">
      <w:pPr>
        <w:pStyle w:val="PargrafodaLista"/>
        <w:numPr>
          <w:ilvl w:val="0"/>
          <w:numId w:val="1"/>
        </w:numPr>
        <w:jc w:val="both"/>
        <w:rPr>
          <w:color w:val="000000"/>
          <w:shd w:val="clear" w:color="auto" w:fill="F2F2F2"/>
        </w:rPr>
      </w:pPr>
      <w:r w:rsidRPr="00A77586">
        <w:rPr>
          <w:b/>
          <w:bCs/>
          <w:color w:val="000000"/>
        </w:rPr>
        <w:t>L</w:t>
      </w:r>
      <w:r w:rsidRPr="00A77586">
        <w:rPr>
          <w:b/>
        </w:rPr>
        <w:t>eitura para análise, discussão e votação do</w:t>
      </w:r>
      <w:r w:rsidRPr="00A77586">
        <w:rPr>
          <w:b/>
          <w:bCs/>
        </w:rPr>
        <w:t xml:space="preserve"> Projeto de Lei nº 051 /2024 –</w:t>
      </w:r>
      <w:r w:rsidR="00FE237F" w:rsidRPr="00A77586">
        <w:rPr>
          <w:rFonts w:ascii="Arial" w:hAnsi="Arial" w:cs="Arial"/>
          <w:b/>
          <w:bCs/>
          <w:color w:val="000000"/>
          <w:shd w:val="clear" w:color="auto" w:fill="F2F2F2"/>
        </w:rPr>
        <w:t xml:space="preserve"> </w:t>
      </w:r>
      <w:r w:rsidR="00A77586">
        <w:rPr>
          <w:color w:val="000000"/>
          <w:shd w:val="clear" w:color="auto" w:fill="F2F2F2"/>
        </w:rPr>
        <w:t>A</w:t>
      </w:r>
      <w:r w:rsidR="00A77586" w:rsidRPr="00A77586">
        <w:rPr>
          <w:color w:val="000000"/>
          <w:shd w:val="clear" w:color="auto" w:fill="F2F2F2"/>
        </w:rPr>
        <w:t>utoriza o município de novo barreiro a prorrogar a contratação temporária da lei municipal nº 2.</w:t>
      </w:r>
      <w:r w:rsidR="00FE237F" w:rsidRPr="00A77586">
        <w:rPr>
          <w:color w:val="000000"/>
          <w:shd w:val="clear" w:color="auto" w:fill="F2F2F2"/>
        </w:rPr>
        <w:t>171/2022</w:t>
      </w:r>
      <w:r w:rsidR="00A77586" w:rsidRPr="00A77586">
        <w:rPr>
          <w:color w:val="000000"/>
          <w:shd w:val="clear" w:color="auto" w:fill="F2F2F2"/>
        </w:rPr>
        <w:t xml:space="preserve"> que “autoriza o município de novo barreiro a realizar contratação emergencial de operador de máquinas” e dá outras providências.</w:t>
      </w:r>
    </w:p>
    <w:p w14:paraId="0D0128B3" w14:textId="42344F83" w:rsidR="00FE237F" w:rsidRDefault="00FE237F" w:rsidP="00FE237F">
      <w:pPr>
        <w:jc w:val="both"/>
        <w:rPr>
          <w:rFonts w:ascii="Arial" w:hAnsi="Arial" w:cs="Arial"/>
          <w:b/>
          <w:bCs/>
          <w:color w:val="000000"/>
          <w:shd w:val="clear" w:color="auto" w:fill="F2F2F2"/>
        </w:rPr>
      </w:pPr>
      <w:bookmarkStart w:id="4" w:name="_Hlk166224936"/>
    </w:p>
    <w:bookmarkEnd w:id="4"/>
    <w:p w14:paraId="3D9CAA60" w14:textId="77777777" w:rsidR="00FE237F" w:rsidRDefault="00FE237F" w:rsidP="00FE237F">
      <w:pPr>
        <w:jc w:val="both"/>
        <w:rPr>
          <w:rFonts w:ascii="Arial" w:hAnsi="Arial" w:cs="Arial"/>
          <w:b/>
          <w:bCs/>
          <w:color w:val="000000"/>
          <w:shd w:val="clear" w:color="auto" w:fill="F2F2F2"/>
        </w:rPr>
      </w:pPr>
    </w:p>
    <w:p w14:paraId="0D586400" w14:textId="70A552F3" w:rsidR="00FE237F" w:rsidRPr="00FE237F" w:rsidRDefault="001E26B1" w:rsidP="00FE237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hd w:val="clear" w:color="auto" w:fill="F2F2F2"/>
        </w:rPr>
      </w:pPr>
      <w:r w:rsidRPr="00FE237F">
        <w:rPr>
          <w:b/>
          <w:bCs/>
          <w:color w:val="000000"/>
        </w:rPr>
        <w:t>L</w:t>
      </w:r>
      <w:r w:rsidRPr="00FE237F">
        <w:rPr>
          <w:b/>
        </w:rPr>
        <w:t>eitura para análise, discussão e votação do</w:t>
      </w:r>
      <w:r w:rsidRPr="00FE237F">
        <w:rPr>
          <w:b/>
          <w:bCs/>
        </w:rPr>
        <w:t xml:space="preserve"> Projeto de Lei nº 052 /2024 –</w:t>
      </w:r>
      <w:r w:rsidR="00FE237F" w:rsidRPr="00FE237F">
        <w:rPr>
          <w:rFonts w:ascii="Arial" w:hAnsi="Arial" w:cs="Arial"/>
          <w:b/>
        </w:rPr>
        <w:t xml:space="preserve"> </w:t>
      </w:r>
      <w:r w:rsidR="00A77586">
        <w:rPr>
          <w:bCs/>
        </w:rPr>
        <w:t>A</w:t>
      </w:r>
      <w:r w:rsidR="00A77586" w:rsidRPr="00A77586">
        <w:rPr>
          <w:bCs/>
        </w:rPr>
        <w:t>utoriza o município de novo barreiro a realizar contratação emergencial, para atender necessidade temporária, de excepcional interesse público para o cargo de</w:t>
      </w:r>
      <w:r w:rsidR="00FE237F" w:rsidRPr="00A77586">
        <w:rPr>
          <w:bCs/>
          <w:color w:val="FF0000"/>
        </w:rPr>
        <w:t xml:space="preserve"> </w:t>
      </w:r>
      <w:r w:rsidR="00A77586" w:rsidRPr="00A77586">
        <w:rPr>
          <w:bCs/>
        </w:rPr>
        <w:t>fonoaudiólogo</w:t>
      </w:r>
      <w:r w:rsidR="00FE237F" w:rsidRPr="00A77586">
        <w:rPr>
          <w:bCs/>
          <w:color w:val="FF0000"/>
        </w:rPr>
        <w:t xml:space="preserve"> </w:t>
      </w:r>
      <w:r w:rsidR="00A77586" w:rsidRPr="00A77586">
        <w:rPr>
          <w:bCs/>
        </w:rPr>
        <w:t>e dá outras providências.</w:t>
      </w:r>
      <w:r w:rsidR="00FE237F" w:rsidRPr="00FE237F">
        <w:rPr>
          <w:rFonts w:ascii="Arial" w:hAnsi="Arial" w:cs="Arial"/>
          <w:b/>
        </w:rPr>
        <w:t xml:space="preserve"> </w:t>
      </w:r>
    </w:p>
    <w:p w14:paraId="27F3573B" w14:textId="77777777" w:rsidR="00FE237F" w:rsidRDefault="00FE237F" w:rsidP="00FE237F">
      <w:pPr>
        <w:pStyle w:val="PargrafodaLista"/>
        <w:ind w:left="360"/>
        <w:jc w:val="both"/>
        <w:rPr>
          <w:rFonts w:ascii="Arial" w:hAnsi="Arial" w:cs="Arial"/>
          <w:b/>
          <w:bCs/>
          <w:color w:val="000000"/>
          <w:shd w:val="clear" w:color="auto" w:fill="F2F2F2"/>
        </w:rPr>
      </w:pPr>
    </w:p>
    <w:p w14:paraId="706471AE" w14:textId="77777777" w:rsidR="00A201B6" w:rsidRDefault="00A201B6" w:rsidP="00FE237F">
      <w:pPr>
        <w:pStyle w:val="PargrafodaLista"/>
        <w:ind w:left="360"/>
        <w:jc w:val="both"/>
        <w:rPr>
          <w:rFonts w:ascii="Arial" w:hAnsi="Arial" w:cs="Arial"/>
          <w:b/>
          <w:bCs/>
          <w:color w:val="000000"/>
          <w:shd w:val="clear" w:color="auto" w:fill="F2F2F2"/>
        </w:rPr>
      </w:pPr>
    </w:p>
    <w:p w14:paraId="77EF10E8" w14:textId="77777777" w:rsidR="00A201B6" w:rsidRDefault="00A201B6" w:rsidP="00FE237F">
      <w:pPr>
        <w:pStyle w:val="PargrafodaLista"/>
        <w:ind w:left="360"/>
        <w:jc w:val="both"/>
        <w:rPr>
          <w:rFonts w:ascii="Arial" w:hAnsi="Arial" w:cs="Arial"/>
          <w:b/>
          <w:bCs/>
          <w:color w:val="000000"/>
          <w:shd w:val="clear" w:color="auto" w:fill="F2F2F2"/>
        </w:rPr>
      </w:pPr>
    </w:p>
    <w:p w14:paraId="5075224B" w14:textId="77777777" w:rsidR="00E406E5" w:rsidRDefault="00E406E5" w:rsidP="00FE237F">
      <w:pPr>
        <w:pStyle w:val="PargrafodaLista"/>
        <w:ind w:left="360"/>
        <w:jc w:val="both"/>
        <w:rPr>
          <w:rFonts w:ascii="Arial" w:hAnsi="Arial" w:cs="Arial"/>
          <w:b/>
          <w:bCs/>
          <w:color w:val="000000"/>
          <w:shd w:val="clear" w:color="auto" w:fill="F2F2F2"/>
        </w:rPr>
      </w:pPr>
    </w:p>
    <w:p w14:paraId="0C68925B" w14:textId="77777777" w:rsidR="00E406E5" w:rsidRDefault="00E406E5" w:rsidP="00FE237F">
      <w:pPr>
        <w:pStyle w:val="PargrafodaLista"/>
        <w:ind w:left="360"/>
        <w:jc w:val="both"/>
        <w:rPr>
          <w:rFonts w:ascii="Arial" w:hAnsi="Arial" w:cs="Arial"/>
          <w:b/>
          <w:bCs/>
          <w:color w:val="000000"/>
          <w:shd w:val="clear" w:color="auto" w:fill="F2F2F2"/>
        </w:rPr>
      </w:pPr>
    </w:p>
    <w:p w14:paraId="3B2A8727" w14:textId="77777777" w:rsidR="00E406E5" w:rsidRPr="00FE237F" w:rsidRDefault="00E406E5" w:rsidP="00FE237F">
      <w:pPr>
        <w:pStyle w:val="PargrafodaLista"/>
        <w:ind w:left="360"/>
        <w:jc w:val="both"/>
        <w:rPr>
          <w:rFonts w:ascii="Arial" w:hAnsi="Arial" w:cs="Arial"/>
          <w:b/>
          <w:bCs/>
          <w:color w:val="000000"/>
          <w:shd w:val="clear" w:color="auto" w:fill="F2F2F2"/>
        </w:rPr>
      </w:pPr>
    </w:p>
    <w:p w14:paraId="480BA41C" w14:textId="77777777" w:rsidR="00810AB3" w:rsidRPr="00810AB3" w:rsidRDefault="001E26B1" w:rsidP="00810AB3">
      <w:pPr>
        <w:pStyle w:val="PargrafodaLista"/>
        <w:numPr>
          <w:ilvl w:val="0"/>
          <w:numId w:val="1"/>
        </w:numPr>
        <w:jc w:val="both"/>
        <w:rPr>
          <w:bCs/>
          <w:color w:val="000000"/>
          <w:shd w:val="clear" w:color="auto" w:fill="F2F2F2"/>
        </w:rPr>
      </w:pPr>
      <w:r w:rsidRPr="00FE237F">
        <w:rPr>
          <w:b/>
          <w:bCs/>
          <w:color w:val="000000"/>
        </w:rPr>
        <w:t>L</w:t>
      </w:r>
      <w:r w:rsidRPr="00FE237F">
        <w:rPr>
          <w:b/>
        </w:rPr>
        <w:t>eitura para análise, discussão e votação do</w:t>
      </w:r>
      <w:r w:rsidRPr="00FE237F">
        <w:rPr>
          <w:b/>
          <w:bCs/>
        </w:rPr>
        <w:t xml:space="preserve"> Projeto de Lei nº 053 /2024 –</w:t>
      </w:r>
      <w:r w:rsidR="00FE237F" w:rsidRPr="00FE237F">
        <w:rPr>
          <w:rFonts w:ascii="Arial" w:hAnsi="Arial" w:cs="Arial"/>
          <w:b/>
        </w:rPr>
        <w:t xml:space="preserve"> </w:t>
      </w:r>
      <w:r w:rsidR="00A77586">
        <w:rPr>
          <w:bCs/>
        </w:rPr>
        <w:t>A</w:t>
      </w:r>
      <w:r w:rsidR="00A77586" w:rsidRPr="00A77586">
        <w:rPr>
          <w:bCs/>
        </w:rPr>
        <w:t>utoriza o município de novo barreiro a realizar contratação emergencial, para atender necessidade temporária, de excepcional interesse público para o cargo de</w:t>
      </w:r>
      <w:r w:rsidR="00FE237F" w:rsidRPr="00A77586">
        <w:rPr>
          <w:bCs/>
          <w:color w:val="FF0000"/>
        </w:rPr>
        <w:t xml:space="preserve"> </w:t>
      </w:r>
      <w:r w:rsidR="00A77586" w:rsidRPr="00A77586">
        <w:rPr>
          <w:bCs/>
        </w:rPr>
        <w:t>motorista</w:t>
      </w:r>
      <w:r w:rsidR="00FE237F" w:rsidRPr="00A77586">
        <w:rPr>
          <w:bCs/>
          <w:color w:val="FF0000"/>
        </w:rPr>
        <w:t xml:space="preserve"> </w:t>
      </w:r>
      <w:r w:rsidR="00A77586" w:rsidRPr="00A77586">
        <w:rPr>
          <w:bCs/>
        </w:rPr>
        <w:t xml:space="preserve">e dá outras providências. </w:t>
      </w:r>
    </w:p>
    <w:p w14:paraId="0E2F3C12" w14:textId="77777777" w:rsidR="00810AB3" w:rsidRPr="00810AB3" w:rsidRDefault="00810AB3" w:rsidP="00810AB3">
      <w:pPr>
        <w:jc w:val="both"/>
        <w:rPr>
          <w:bCs/>
          <w:color w:val="000000"/>
          <w:shd w:val="clear" w:color="auto" w:fill="F2F2F2"/>
        </w:rPr>
      </w:pPr>
    </w:p>
    <w:p w14:paraId="3BF9B04F" w14:textId="4FD2A303" w:rsidR="00810AB3" w:rsidRPr="00810AB3" w:rsidRDefault="00A201B6" w:rsidP="00810AB3">
      <w:pPr>
        <w:pStyle w:val="PargrafodaLista"/>
        <w:numPr>
          <w:ilvl w:val="0"/>
          <w:numId w:val="1"/>
        </w:numPr>
        <w:jc w:val="both"/>
        <w:rPr>
          <w:bCs/>
          <w:color w:val="000000"/>
          <w:shd w:val="clear" w:color="auto" w:fill="F2F2F2"/>
        </w:rPr>
      </w:pPr>
      <w:r w:rsidRPr="00810AB3">
        <w:rPr>
          <w:b/>
          <w:bCs/>
          <w:color w:val="000000"/>
        </w:rPr>
        <w:t>L</w:t>
      </w:r>
      <w:r w:rsidRPr="00810AB3">
        <w:rPr>
          <w:b/>
        </w:rPr>
        <w:t>eitura para análise, discussão e votação do</w:t>
      </w:r>
      <w:r w:rsidRPr="00810AB3">
        <w:rPr>
          <w:b/>
          <w:bCs/>
        </w:rPr>
        <w:t xml:space="preserve"> Projeto de Lei nº 054 /2024</w:t>
      </w:r>
      <w:r w:rsidR="00D2578E" w:rsidRPr="00810AB3">
        <w:rPr>
          <w:b/>
          <w:bCs/>
        </w:rPr>
        <w:t xml:space="preserve">- </w:t>
      </w:r>
      <w:r w:rsidR="00810AB3" w:rsidRPr="00810AB3">
        <w:rPr>
          <w:rFonts w:eastAsia="Calibri"/>
          <w:bCs/>
          <w:color w:val="000000"/>
          <w:lang w:eastAsia="en-US"/>
        </w:rPr>
        <w:t>altera o anexo i, da lei municipal nº 1.853/2019 que “dispõe sobre os empreendimentos e atividades utilizadoras de recursos ambientais, efetiva ou potencialmente poluidores ou capazes, sob qualquer forma, de causar degradação ambiental passiveis ou não de licenciamento, e ou, autorização ambiental no município de novo barreiro, institui seus valores e dá outras providências” e dá outras providências.</w:t>
      </w:r>
      <w:r w:rsidR="00810AB3" w:rsidRPr="00810AB3">
        <w:rPr>
          <w:rFonts w:eastAsia="Calibri"/>
          <w:bCs/>
          <w:color w:val="000000"/>
          <w:shd w:val="clear" w:color="auto" w:fill="F2F2F2"/>
          <w:lang w:eastAsia="en-US"/>
        </w:rPr>
        <w:t xml:space="preserve"> </w:t>
      </w:r>
    </w:p>
    <w:p w14:paraId="6BB0848C" w14:textId="585D6086" w:rsidR="00A201B6" w:rsidRPr="00810AB3" w:rsidRDefault="00A201B6" w:rsidP="00810AB3">
      <w:pPr>
        <w:jc w:val="both"/>
        <w:rPr>
          <w:bCs/>
          <w:color w:val="000000"/>
          <w:shd w:val="clear" w:color="auto" w:fill="F2F2F2"/>
        </w:rPr>
      </w:pPr>
    </w:p>
    <w:p w14:paraId="03DEA21B" w14:textId="6AB9CDEB" w:rsidR="00A201B6" w:rsidRPr="00410A5F" w:rsidRDefault="00A201B6" w:rsidP="00A201B6">
      <w:pPr>
        <w:pStyle w:val="PargrafodaLista"/>
        <w:numPr>
          <w:ilvl w:val="0"/>
          <w:numId w:val="1"/>
        </w:numPr>
        <w:jc w:val="both"/>
        <w:rPr>
          <w:bCs/>
          <w:color w:val="000000"/>
        </w:rPr>
      </w:pPr>
      <w:r w:rsidRPr="00912389">
        <w:rPr>
          <w:b/>
          <w:bCs/>
          <w:color w:val="000000"/>
        </w:rPr>
        <w:t>L</w:t>
      </w:r>
      <w:r w:rsidRPr="00912389">
        <w:rPr>
          <w:b/>
        </w:rPr>
        <w:t>eitura para análise, discussão e votação do</w:t>
      </w:r>
      <w:r w:rsidRPr="00912389">
        <w:rPr>
          <w:b/>
          <w:bCs/>
        </w:rPr>
        <w:t xml:space="preserve"> Projeto de Lei nº 0</w:t>
      </w:r>
      <w:r w:rsidR="00D2578E">
        <w:rPr>
          <w:b/>
          <w:bCs/>
        </w:rPr>
        <w:t>56</w:t>
      </w:r>
      <w:r w:rsidRPr="00912389">
        <w:rPr>
          <w:b/>
          <w:bCs/>
        </w:rPr>
        <w:t xml:space="preserve"> /2024 –</w:t>
      </w:r>
      <w:r w:rsidRPr="00912389">
        <w:rPr>
          <w:rFonts w:ascii="Courier New" w:eastAsia="Courier New" w:hAnsi="Courier New" w:cs="Courier New"/>
          <w:color w:val="000000"/>
          <w:sz w:val="21"/>
          <w:szCs w:val="22"/>
        </w:rPr>
        <w:t xml:space="preserve"> </w:t>
      </w:r>
      <w:r w:rsidRPr="00410A5F">
        <w:rPr>
          <w:rFonts w:eastAsia="Courier New"/>
          <w:color w:val="000000"/>
        </w:rPr>
        <w:t>ABRE CREDITO ADICIONAL NO ORCAMENTO 2024.</w:t>
      </w:r>
    </w:p>
    <w:p w14:paraId="0EFD8EDF" w14:textId="77777777" w:rsidR="00A201B6" w:rsidRPr="00912389" w:rsidRDefault="00A201B6" w:rsidP="00A201B6">
      <w:pPr>
        <w:jc w:val="both"/>
        <w:rPr>
          <w:bCs/>
          <w:color w:val="000000"/>
        </w:rPr>
      </w:pPr>
    </w:p>
    <w:p w14:paraId="305EC92B" w14:textId="0D5F7C59" w:rsidR="00A201B6" w:rsidRPr="001E26B1" w:rsidRDefault="00A201B6" w:rsidP="00A201B6">
      <w:pPr>
        <w:pStyle w:val="PargrafodaLista"/>
        <w:numPr>
          <w:ilvl w:val="0"/>
          <w:numId w:val="1"/>
        </w:numPr>
        <w:jc w:val="both"/>
        <w:rPr>
          <w:bCs/>
          <w:color w:val="000000"/>
        </w:rPr>
      </w:pPr>
      <w:bookmarkStart w:id="5" w:name="_Hlk166223809"/>
      <w:r w:rsidRPr="00912389">
        <w:rPr>
          <w:b/>
          <w:bCs/>
          <w:color w:val="000000"/>
        </w:rPr>
        <w:t>L</w:t>
      </w:r>
      <w:r w:rsidRPr="00912389">
        <w:rPr>
          <w:b/>
        </w:rPr>
        <w:t>eitura para análise, discussão e votação do</w:t>
      </w:r>
      <w:r w:rsidRPr="00912389">
        <w:rPr>
          <w:b/>
          <w:bCs/>
        </w:rPr>
        <w:t xml:space="preserve"> Projeto de Lei nº 0</w:t>
      </w:r>
      <w:r w:rsidR="00D2578E">
        <w:rPr>
          <w:b/>
          <w:bCs/>
        </w:rPr>
        <w:t>5</w:t>
      </w:r>
      <w:r>
        <w:rPr>
          <w:b/>
          <w:bCs/>
        </w:rPr>
        <w:t>7</w:t>
      </w:r>
      <w:r w:rsidRPr="00912389">
        <w:rPr>
          <w:b/>
          <w:bCs/>
        </w:rPr>
        <w:t xml:space="preserve"> /2024 –</w:t>
      </w:r>
      <w:r w:rsidRPr="00912389">
        <w:rPr>
          <w:rFonts w:eastAsia="Courier New"/>
          <w:color w:val="000000"/>
        </w:rPr>
        <w:t xml:space="preserve"> ABRE CREDITO ADICIONAL NO ORCAMENTO 2024</w:t>
      </w:r>
      <w:bookmarkEnd w:id="5"/>
      <w:r w:rsidRPr="00912389">
        <w:rPr>
          <w:rFonts w:eastAsia="Courier New"/>
          <w:color w:val="000000"/>
        </w:rPr>
        <w:t>.</w:t>
      </w:r>
    </w:p>
    <w:p w14:paraId="3F584D63" w14:textId="77777777" w:rsidR="00A201B6" w:rsidRPr="001E26B1" w:rsidRDefault="00A201B6" w:rsidP="00A201B6">
      <w:pPr>
        <w:pStyle w:val="PargrafodaLista"/>
        <w:rPr>
          <w:bCs/>
          <w:color w:val="000000"/>
        </w:rPr>
      </w:pPr>
    </w:p>
    <w:p w14:paraId="399DB5D8" w14:textId="5375B821" w:rsidR="00A201B6" w:rsidRPr="006A5110" w:rsidRDefault="00A201B6" w:rsidP="00A201B6">
      <w:pPr>
        <w:pStyle w:val="PargrafodaLista"/>
        <w:numPr>
          <w:ilvl w:val="0"/>
          <w:numId w:val="1"/>
        </w:numPr>
        <w:jc w:val="both"/>
        <w:rPr>
          <w:bCs/>
          <w:color w:val="000000"/>
        </w:rPr>
      </w:pPr>
      <w:bookmarkStart w:id="6" w:name="_Hlk166223830"/>
      <w:bookmarkStart w:id="7" w:name="_Hlk166845407"/>
      <w:r w:rsidRPr="00912389">
        <w:rPr>
          <w:b/>
          <w:bCs/>
          <w:color w:val="000000"/>
        </w:rPr>
        <w:t>L</w:t>
      </w:r>
      <w:r w:rsidRPr="00912389">
        <w:rPr>
          <w:b/>
        </w:rPr>
        <w:t>eitura para análise, discussão e votação do</w:t>
      </w:r>
      <w:r w:rsidRPr="00912389">
        <w:rPr>
          <w:b/>
          <w:bCs/>
        </w:rPr>
        <w:t xml:space="preserve"> Projeto de Lei nº 0</w:t>
      </w:r>
      <w:r w:rsidR="00D2578E">
        <w:rPr>
          <w:b/>
          <w:bCs/>
        </w:rPr>
        <w:t>5</w:t>
      </w:r>
      <w:r>
        <w:rPr>
          <w:b/>
          <w:bCs/>
        </w:rPr>
        <w:t>8</w:t>
      </w:r>
      <w:r w:rsidRPr="00912389">
        <w:rPr>
          <w:b/>
          <w:bCs/>
        </w:rPr>
        <w:t xml:space="preserve"> /2024 </w:t>
      </w:r>
      <w:bookmarkEnd w:id="7"/>
      <w:r w:rsidRPr="00912389">
        <w:rPr>
          <w:b/>
          <w:bCs/>
        </w:rPr>
        <w:t>–</w:t>
      </w:r>
      <w:r w:rsidRPr="00912389">
        <w:rPr>
          <w:rFonts w:eastAsia="Courier New"/>
          <w:color w:val="000000"/>
        </w:rPr>
        <w:t xml:space="preserve"> </w:t>
      </w:r>
      <w:bookmarkEnd w:id="6"/>
      <w:r w:rsidRPr="00912389">
        <w:rPr>
          <w:rFonts w:eastAsia="Courier New"/>
          <w:color w:val="000000"/>
        </w:rPr>
        <w:t>ABRE CREDITO ADICIONAL NO ORCAMENTO 2024</w:t>
      </w:r>
      <w:r>
        <w:rPr>
          <w:rFonts w:eastAsia="Courier New"/>
          <w:color w:val="000000"/>
        </w:rPr>
        <w:t>.</w:t>
      </w:r>
    </w:p>
    <w:p w14:paraId="548E63EC" w14:textId="77777777" w:rsidR="006A5110" w:rsidRPr="006A5110" w:rsidRDefault="006A5110" w:rsidP="006A5110">
      <w:pPr>
        <w:pStyle w:val="PargrafodaLista"/>
        <w:rPr>
          <w:bCs/>
          <w:color w:val="000000"/>
        </w:rPr>
      </w:pPr>
    </w:p>
    <w:p w14:paraId="749007F6" w14:textId="485349E5" w:rsidR="006A5110" w:rsidRPr="006A5110" w:rsidRDefault="006A5110" w:rsidP="00A201B6">
      <w:pPr>
        <w:pStyle w:val="PargrafodaLista"/>
        <w:numPr>
          <w:ilvl w:val="0"/>
          <w:numId w:val="1"/>
        </w:numPr>
        <w:jc w:val="both"/>
        <w:rPr>
          <w:color w:val="000000"/>
        </w:rPr>
      </w:pPr>
      <w:r w:rsidRPr="00912389">
        <w:rPr>
          <w:b/>
          <w:bCs/>
          <w:color w:val="000000"/>
        </w:rPr>
        <w:t>L</w:t>
      </w:r>
      <w:r w:rsidRPr="00912389">
        <w:rPr>
          <w:b/>
        </w:rPr>
        <w:t>eitura para análise, discussão e votação do</w:t>
      </w:r>
      <w:r w:rsidRPr="00912389">
        <w:rPr>
          <w:b/>
          <w:bCs/>
        </w:rPr>
        <w:t xml:space="preserve"> Projeto de Lei nº 0</w:t>
      </w:r>
      <w:r>
        <w:rPr>
          <w:b/>
          <w:bCs/>
        </w:rPr>
        <w:t>5</w:t>
      </w:r>
      <w:r>
        <w:rPr>
          <w:b/>
          <w:bCs/>
        </w:rPr>
        <w:t>9</w:t>
      </w:r>
      <w:r w:rsidRPr="00912389">
        <w:rPr>
          <w:b/>
          <w:bCs/>
        </w:rPr>
        <w:t xml:space="preserve"> /2024</w:t>
      </w:r>
      <w:r>
        <w:rPr>
          <w:b/>
          <w:bCs/>
        </w:rPr>
        <w:t xml:space="preserve"> – </w:t>
      </w:r>
      <w:r w:rsidRPr="006A5110">
        <w:t>Autoriza o poder executivo municipal a realizar ações de enfrentamento a evento climático adverso em município do estado do rio grande do Sul, e da outras providencias.</w:t>
      </w:r>
    </w:p>
    <w:p w14:paraId="426D06F4" w14:textId="77777777" w:rsidR="00A201B6" w:rsidRPr="006A5110" w:rsidRDefault="00A201B6" w:rsidP="009C473F">
      <w:pPr>
        <w:jc w:val="both"/>
        <w:rPr>
          <w:color w:val="000000"/>
          <w:shd w:val="clear" w:color="auto" w:fill="F2F2F2"/>
        </w:rPr>
      </w:pPr>
    </w:p>
    <w:p w14:paraId="755BD12A" w14:textId="415AF03C" w:rsidR="00912389" w:rsidRDefault="00912389" w:rsidP="006A5110">
      <w:pPr>
        <w:jc w:val="both"/>
        <w:rPr>
          <w:bCs/>
          <w:color w:val="000000"/>
        </w:rPr>
      </w:pPr>
    </w:p>
    <w:p w14:paraId="47DA925E" w14:textId="77777777" w:rsidR="006A5110" w:rsidRPr="006A5110" w:rsidRDefault="006A5110" w:rsidP="006A5110">
      <w:pPr>
        <w:jc w:val="both"/>
        <w:rPr>
          <w:bCs/>
          <w:color w:val="000000"/>
        </w:rPr>
      </w:pPr>
    </w:p>
    <w:p w14:paraId="7CA268BB" w14:textId="55FF339C" w:rsidR="00AB5220" w:rsidRPr="0024008B" w:rsidRDefault="00CC45D4" w:rsidP="0024008B">
      <w:pPr>
        <w:pStyle w:val="PargrafodaLista"/>
        <w:numPr>
          <w:ilvl w:val="0"/>
          <w:numId w:val="1"/>
        </w:numPr>
        <w:jc w:val="both"/>
        <w:rPr>
          <w:color w:val="000000"/>
        </w:rPr>
      </w:pPr>
      <w:r w:rsidRPr="00CC45D4">
        <w:t>Encerramento.</w:t>
      </w:r>
    </w:p>
    <w:p w14:paraId="6C14706B" w14:textId="77777777" w:rsidR="00AB5220" w:rsidRPr="00CC45D4" w:rsidRDefault="00AB5220" w:rsidP="00290F4D">
      <w:pPr>
        <w:ind w:left="360"/>
        <w:jc w:val="center"/>
        <w:rPr>
          <w:color w:val="000000"/>
        </w:rPr>
      </w:pPr>
    </w:p>
    <w:p w14:paraId="0038BC16" w14:textId="23EAF124" w:rsidR="00290F4D" w:rsidRDefault="00D036E5" w:rsidP="00D00C0D">
      <w:pPr>
        <w:jc w:val="right"/>
        <w:rPr>
          <w:color w:val="000000"/>
        </w:rPr>
      </w:pPr>
      <w:r>
        <w:rPr>
          <w:color w:val="000000"/>
        </w:rPr>
        <w:t xml:space="preserve"> Sala das Sessões, </w:t>
      </w:r>
      <w:r w:rsidR="000E5FE4">
        <w:rPr>
          <w:color w:val="000000"/>
        </w:rPr>
        <w:t>1</w:t>
      </w:r>
      <w:r w:rsidR="009C473F">
        <w:rPr>
          <w:color w:val="000000"/>
        </w:rPr>
        <w:t>7</w:t>
      </w:r>
      <w:r w:rsidR="00EC559B">
        <w:rPr>
          <w:color w:val="000000"/>
        </w:rPr>
        <w:t xml:space="preserve"> </w:t>
      </w:r>
      <w:r w:rsidR="00290F4D" w:rsidRPr="00CC45D4">
        <w:rPr>
          <w:color w:val="000000"/>
        </w:rPr>
        <w:t xml:space="preserve">de </w:t>
      </w:r>
      <w:r w:rsidR="00EB713E">
        <w:rPr>
          <w:color w:val="000000"/>
        </w:rPr>
        <w:t>maio</w:t>
      </w:r>
      <w:r w:rsidR="00290F4D" w:rsidRPr="00CC45D4">
        <w:rPr>
          <w:color w:val="000000"/>
        </w:rPr>
        <w:t xml:space="preserve"> de 202</w:t>
      </w:r>
      <w:r w:rsidR="00632F10">
        <w:rPr>
          <w:color w:val="000000"/>
        </w:rPr>
        <w:t>4</w:t>
      </w:r>
      <w:r w:rsidR="00290F4D" w:rsidRPr="00CC45D4">
        <w:rPr>
          <w:color w:val="000000"/>
        </w:rPr>
        <w:t>.</w:t>
      </w:r>
    </w:p>
    <w:p w14:paraId="062C0A9A" w14:textId="77777777" w:rsidR="0021755C" w:rsidRPr="00CC45D4" w:rsidRDefault="0021755C" w:rsidP="003206CC">
      <w:pPr>
        <w:rPr>
          <w:color w:val="000000"/>
        </w:rPr>
      </w:pPr>
    </w:p>
    <w:p w14:paraId="1B945AC1" w14:textId="77777777" w:rsidR="00290F4D" w:rsidRDefault="00290F4D" w:rsidP="00D00C0D">
      <w:pPr>
        <w:jc w:val="right"/>
        <w:rPr>
          <w:bCs/>
          <w:color w:val="000000"/>
        </w:rPr>
      </w:pPr>
    </w:p>
    <w:p w14:paraId="6AA1B2D1" w14:textId="77777777" w:rsidR="008B5989" w:rsidRDefault="008B5989" w:rsidP="00D00C0D">
      <w:pPr>
        <w:jc w:val="right"/>
        <w:rPr>
          <w:bCs/>
          <w:color w:val="000000"/>
        </w:rPr>
      </w:pPr>
    </w:p>
    <w:p w14:paraId="7534F57A" w14:textId="77777777" w:rsidR="008B5989" w:rsidRDefault="008B5989" w:rsidP="00D00C0D">
      <w:pPr>
        <w:jc w:val="right"/>
        <w:rPr>
          <w:bCs/>
          <w:color w:val="000000"/>
        </w:rPr>
      </w:pPr>
    </w:p>
    <w:p w14:paraId="7F9FD62C" w14:textId="77777777" w:rsidR="00290F4D" w:rsidRPr="00CC45D4" w:rsidRDefault="00290F4D" w:rsidP="00431EC3">
      <w:pPr>
        <w:rPr>
          <w:bCs/>
          <w:color w:val="000000"/>
        </w:rPr>
      </w:pPr>
    </w:p>
    <w:p w14:paraId="31E8457B" w14:textId="29EBF491" w:rsidR="00290F4D" w:rsidRPr="00CC45D4" w:rsidRDefault="00795E0C" w:rsidP="00CC45D4">
      <w:pPr>
        <w:tabs>
          <w:tab w:val="left" w:pos="5400"/>
        </w:tabs>
        <w:jc w:val="center"/>
        <w:rPr>
          <w:color w:val="000000"/>
        </w:rPr>
      </w:pPr>
      <w:r>
        <w:rPr>
          <w:color w:val="000000"/>
        </w:rPr>
        <w:t>Paulo Cesar Klein</w:t>
      </w:r>
    </w:p>
    <w:p w14:paraId="36BE3DF3" w14:textId="77777777" w:rsidR="009C2550" w:rsidRPr="00CC45D4" w:rsidRDefault="00290F4D" w:rsidP="00FB4DBE">
      <w:pPr>
        <w:tabs>
          <w:tab w:val="left" w:pos="5400"/>
        </w:tabs>
        <w:jc w:val="center"/>
      </w:pPr>
      <w:r w:rsidRPr="00CC45D4">
        <w:rPr>
          <w:color w:val="000000"/>
        </w:rPr>
        <w:t>Presidente do Poder Legislativo Municipal</w:t>
      </w:r>
    </w:p>
    <w:sectPr w:rsidR="009C2550" w:rsidRPr="00CC45D4" w:rsidSect="00F70328">
      <w:pgSz w:w="11906" w:h="16838"/>
      <w:pgMar w:top="2552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3A2D"/>
    <w:multiLevelType w:val="hybridMultilevel"/>
    <w:tmpl w:val="271E0510"/>
    <w:lvl w:ilvl="0" w:tplc="513038D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1C39"/>
    <w:multiLevelType w:val="hybridMultilevel"/>
    <w:tmpl w:val="1C5C5AC0"/>
    <w:lvl w:ilvl="0" w:tplc="BE8CB9F2">
      <w:start w:val="1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187B"/>
    <w:multiLevelType w:val="hybridMultilevel"/>
    <w:tmpl w:val="226601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75B5A"/>
    <w:multiLevelType w:val="hybridMultilevel"/>
    <w:tmpl w:val="755A8CD6"/>
    <w:lvl w:ilvl="0" w:tplc="497C91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E365B"/>
    <w:multiLevelType w:val="hybridMultilevel"/>
    <w:tmpl w:val="226601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E5337"/>
    <w:multiLevelType w:val="hybridMultilevel"/>
    <w:tmpl w:val="226601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12A56"/>
    <w:multiLevelType w:val="hybridMultilevel"/>
    <w:tmpl w:val="3A125670"/>
    <w:lvl w:ilvl="0" w:tplc="7540A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65098D"/>
    <w:multiLevelType w:val="hybridMultilevel"/>
    <w:tmpl w:val="BD3A10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7243C"/>
    <w:multiLevelType w:val="hybridMultilevel"/>
    <w:tmpl w:val="56346214"/>
    <w:lvl w:ilvl="0" w:tplc="55BA172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1368F"/>
    <w:multiLevelType w:val="hybridMultilevel"/>
    <w:tmpl w:val="226601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703217"/>
    <w:multiLevelType w:val="hybridMultilevel"/>
    <w:tmpl w:val="2ED876C0"/>
    <w:lvl w:ilvl="0" w:tplc="5C64E44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989515">
    <w:abstractNumId w:val="6"/>
  </w:num>
  <w:num w:numId="2" w16cid:durableId="1969359981">
    <w:abstractNumId w:val="8"/>
  </w:num>
  <w:num w:numId="3" w16cid:durableId="981039849">
    <w:abstractNumId w:val="1"/>
  </w:num>
  <w:num w:numId="4" w16cid:durableId="398477579">
    <w:abstractNumId w:val="0"/>
  </w:num>
  <w:num w:numId="5" w16cid:durableId="543911468">
    <w:abstractNumId w:val="6"/>
  </w:num>
  <w:num w:numId="6" w16cid:durableId="421874927">
    <w:abstractNumId w:val="5"/>
  </w:num>
  <w:num w:numId="7" w16cid:durableId="1342851733">
    <w:abstractNumId w:val="2"/>
  </w:num>
  <w:num w:numId="8" w16cid:durableId="922686212">
    <w:abstractNumId w:val="3"/>
  </w:num>
  <w:num w:numId="9" w16cid:durableId="1961840129">
    <w:abstractNumId w:val="4"/>
  </w:num>
  <w:num w:numId="10" w16cid:durableId="1398169360">
    <w:abstractNumId w:val="10"/>
  </w:num>
  <w:num w:numId="11" w16cid:durableId="71706015">
    <w:abstractNumId w:val="6"/>
  </w:num>
  <w:num w:numId="12" w16cid:durableId="558907502">
    <w:abstractNumId w:val="9"/>
  </w:num>
  <w:num w:numId="13" w16cid:durableId="1172643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4D"/>
    <w:rsid w:val="00010B57"/>
    <w:rsid w:val="00011CD7"/>
    <w:rsid w:val="00023DAD"/>
    <w:rsid w:val="000516AD"/>
    <w:rsid w:val="00057F19"/>
    <w:rsid w:val="00070FF0"/>
    <w:rsid w:val="000736AF"/>
    <w:rsid w:val="0008706D"/>
    <w:rsid w:val="000A189C"/>
    <w:rsid w:val="000B00AD"/>
    <w:rsid w:val="000B0609"/>
    <w:rsid w:val="000E5FE4"/>
    <w:rsid w:val="000F4D3D"/>
    <w:rsid w:val="001031FF"/>
    <w:rsid w:val="00103776"/>
    <w:rsid w:val="00110E8C"/>
    <w:rsid w:val="00127FB1"/>
    <w:rsid w:val="00160130"/>
    <w:rsid w:val="001644E4"/>
    <w:rsid w:val="001664C6"/>
    <w:rsid w:val="00166D39"/>
    <w:rsid w:val="001A0A7E"/>
    <w:rsid w:val="001A341B"/>
    <w:rsid w:val="001E26B1"/>
    <w:rsid w:val="001E4F29"/>
    <w:rsid w:val="0021755C"/>
    <w:rsid w:val="00222D7C"/>
    <w:rsid w:val="00225556"/>
    <w:rsid w:val="0024008B"/>
    <w:rsid w:val="0024108C"/>
    <w:rsid w:val="00244023"/>
    <w:rsid w:val="00251249"/>
    <w:rsid w:val="00254263"/>
    <w:rsid w:val="0028623B"/>
    <w:rsid w:val="00290F4D"/>
    <w:rsid w:val="00296D9E"/>
    <w:rsid w:val="002A3238"/>
    <w:rsid w:val="002D66B5"/>
    <w:rsid w:val="002E3082"/>
    <w:rsid w:val="00300FD6"/>
    <w:rsid w:val="003206CC"/>
    <w:rsid w:val="003222BB"/>
    <w:rsid w:val="00327C1A"/>
    <w:rsid w:val="00330805"/>
    <w:rsid w:val="00354C7C"/>
    <w:rsid w:val="00355A93"/>
    <w:rsid w:val="003632B2"/>
    <w:rsid w:val="00374A2F"/>
    <w:rsid w:val="00394ADB"/>
    <w:rsid w:val="003A51B2"/>
    <w:rsid w:val="003B3E3A"/>
    <w:rsid w:val="003C5A48"/>
    <w:rsid w:val="003C765F"/>
    <w:rsid w:val="003D0370"/>
    <w:rsid w:val="003E02BE"/>
    <w:rsid w:val="003E4542"/>
    <w:rsid w:val="003F0B39"/>
    <w:rsid w:val="003F2D7D"/>
    <w:rsid w:val="003F494F"/>
    <w:rsid w:val="003F70CC"/>
    <w:rsid w:val="00404749"/>
    <w:rsid w:val="00407FDB"/>
    <w:rsid w:val="00410A5F"/>
    <w:rsid w:val="00431EC3"/>
    <w:rsid w:val="004371A4"/>
    <w:rsid w:val="00441DD8"/>
    <w:rsid w:val="00447EDD"/>
    <w:rsid w:val="004552F6"/>
    <w:rsid w:val="00456831"/>
    <w:rsid w:val="00457D88"/>
    <w:rsid w:val="0046677F"/>
    <w:rsid w:val="004709EE"/>
    <w:rsid w:val="00477081"/>
    <w:rsid w:val="0048174B"/>
    <w:rsid w:val="00491FF6"/>
    <w:rsid w:val="00492769"/>
    <w:rsid w:val="004963F0"/>
    <w:rsid w:val="004B32C7"/>
    <w:rsid w:val="004B564A"/>
    <w:rsid w:val="004C18B3"/>
    <w:rsid w:val="004C1D0F"/>
    <w:rsid w:val="004C3288"/>
    <w:rsid w:val="004D2EDA"/>
    <w:rsid w:val="004E0D28"/>
    <w:rsid w:val="004F5009"/>
    <w:rsid w:val="004F55C9"/>
    <w:rsid w:val="004F5CFD"/>
    <w:rsid w:val="004F6621"/>
    <w:rsid w:val="00501ED5"/>
    <w:rsid w:val="005140A3"/>
    <w:rsid w:val="005255AE"/>
    <w:rsid w:val="0052732A"/>
    <w:rsid w:val="00527C18"/>
    <w:rsid w:val="005324AF"/>
    <w:rsid w:val="00550B8B"/>
    <w:rsid w:val="0056128D"/>
    <w:rsid w:val="00584B1F"/>
    <w:rsid w:val="00585FD9"/>
    <w:rsid w:val="005908F0"/>
    <w:rsid w:val="00594683"/>
    <w:rsid w:val="005A6128"/>
    <w:rsid w:val="005B6E56"/>
    <w:rsid w:val="005C17CE"/>
    <w:rsid w:val="005D3BF4"/>
    <w:rsid w:val="005D3C42"/>
    <w:rsid w:val="005F7DDB"/>
    <w:rsid w:val="00605794"/>
    <w:rsid w:val="00606281"/>
    <w:rsid w:val="00614D2B"/>
    <w:rsid w:val="0062031B"/>
    <w:rsid w:val="00624010"/>
    <w:rsid w:val="00630975"/>
    <w:rsid w:val="00632F10"/>
    <w:rsid w:val="006333DE"/>
    <w:rsid w:val="00640F7C"/>
    <w:rsid w:val="00655B14"/>
    <w:rsid w:val="006667F0"/>
    <w:rsid w:val="00674DDA"/>
    <w:rsid w:val="00683E42"/>
    <w:rsid w:val="006905EF"/>
    <w:rsid w:val="006979D3"/>
    <w:rsid w:val="006A05A2"/>
    <w:rsid w:val="006A5110"/>
    <w:rsid w:val="006D5D76"/>
    <w:rsid w:val="006D65E4"/>
    <w:rsid w:val="006E086A"/>
    <w:rsid w:val="006F6EEF"/>
    <w:rsid w:val="00710D8F"/>
    <w:rsid w:val="007147A5"/>
    <w:rsid w:val="00721ACD"/>
    <w:rsid w:val="00721DD0"/>
    <w:rsid w:val="00723EFD"/>
    <w:rsid w:val="00727446"/>
    <w:rsid w:val="0074591C"/>
    <w:rsid w:val="00745EF7"/>
    <w:rsid w:val="007555EF"/>
    <w:rsid w:val="00755AE4"/>
    <w:rsid w:val="00763AE2"/>
    <w:rsid w:val="00782604"/>
    <w:rsid w:val="00795E0C"/>
    <w:rsid w:val="007F3513"/>
    <w:rsid w:val="007F4CC4"/>
    <w:rsid w:val="00805FAA"/>
    <w:rsid w:val="0080694C"/>
    <w:rsid w:val="00810AB3"/>
    <w:rsid w:val="00811842"/>
    <w:rsid w:val="0081443B"/>
    <w:rsid w:val="0082203E"/>
    <w:rsid w:val="00827438"/>
    <w:rsid w:val="00831057"/>
    <w:rsid w:val="0085195A"/>
    <w:rsid w:val="00855F9E"/>
    <w:rsid w:val="008663B4"/>
    <w:rsid w:val="00867768"/>
    <w:rsid w:val="00877C7E"/>
    <w:rsid w:val="00891913"/>
    <w:rsid w:val="008A5468"/>
    <w:rsid w:val="008A5E72"/>
    <w:rsid w:val="008A6FC2"/>
    <w:rsid w:val="008B5989"/>
    <w:rsid w:val="008C6C05"/>
    <w:rsid w:val="00900CB3"/>
    <w:rsid w:val="00904271"/>
    <w:rsid w:val="00906078"/>
    <w:rsid w:val="00912389"/>
    <w:rsid w:val="00915AED"/>
    <w:rsid w:val="00924004"/>
    <w:rsid w:val="0093460E"/>
    <w:rsid w:val="0093738B"/>
    <w:rsid w:val="00951DA9"/>
    <w:rsid w:val="009538B6"/>
    <w:rsid w:val="0095610B"/>
    <w:rsid w:val="00965FD0"/>
    <w:rsid w:val="009821A3"/>
    <w:rsid w:val="009843A5"/>
    <w:rsid w:val="00992BF4"/>
    <w:rsid w:val="00994AF6"/>
    <w:rsid w:val="009A5228"/>
    <w:rsid w:val="009A784C"/>
    <w:rsid w:val="009B1E04"/>
    <w:rsid w:val="009B26E6"/>
    <w:rsid w:val="009B3A0D"/>
    <w:rsid w:val="009C2550"/>
    <w:rsid w:val="009C473F"/>
    <w:rsid w:val="009D27C0"/>
    <w:rsid w:val="009D2FC2"/>
    <w:rsid w:val="009D450F"/>
    <w:rsid w:val="009E19C7"/>
    <w:rsid w:val="009E4821"/>
    <w:rsid w:val="009F3BAD"/>
    <w:rsid w:val="00A02D90"/>
    <w:rsid w:val="00A059DA"/>
    <w:rsid w:val="00A121C1"/>
    <w:rsid w:val="00A176AC"/>
    <w:rsid w:val="00A201B6"/>
    <w:rsid w:val="00A25368"/>
    <w:rsid w:val="00A332D4"/>
    <w:rsid w:val="00A54031"/>
    <w:rsid w:val="00A6187F"/>
    <w:rsid w:val="00A62455"/>
    <w:rsid w:val="00A653D2"/>
    <w:rsid w:val="00A7659C"/>
    <w:rsid w:val="00A77586"/>
    <w:rsid w:val="00A81049"/>
    <w:rsid w:val="00A916FC"/>
    <w:rsid w:val="00A93B75"/>
    <w:rsid w:val="00AA0FAA"/>
    <w:rsid w:val="00AA2057"/>
    <w:rsid w:val="00AA30E4"/>
    <w:rsid w:val="00AA55D5"/>
    <w:rsid w:val="00AB5220"/>
    <w:rsid w:val="00AD5AA2"/>
    <w:rsid w:val="00AE18EF"/>
    <w:rsid w:val="00AE32E0"/>
    <w:rsid w:val="00AE7C8C"/>
    <w:rsid w:val="00AF49B9"/>
    <w:rsid w:val="00B01092"/>
    <w:rsid w:val="00B13AD5"/>
    <w:rsid w:val="00B25C50"/>
    <w:rsid w:val="00B26094"/>
    <w:rsid w:val="00B3298E"/>
    <w:rsid w:val="00B54D69"/>
    <w:rsid w:val="00B809F6"/>
    <w:rsid w:val="00B829CE"/>
    <w:rsid w:val="00BA352C"/>
    <w:rsid w:val="00BB64ED"/>
    <w:rsid w:val="00BB71F7"/>
    <w:rsid w:val="00BC20D1"/>
    <w:rsid w:val="00BC6556"/>
    <w:rsid w:val="00BD4724"/>
    <w:rsid w:val="00BD648E"/>
    <w:rsid w:val="00C02B17"/>
    <w:rsid w:val="00C04F4F"/>
    <w:rsid w:val="00C06D97"/>
    <w:rsid w:val="00C20405"/>
    <w:rsid w:val="00C40DED"/>
    <w:rsid w:val="00C52743"/>
    <w:rsid w:val="00C673A0"/>
    <w:rsid w:val="00C7332F"/>
    <w:rsid w:val="00C8343A"/>
    <w:rsid w:val="00CA3D25"/>
    <w:rsid w:val="00CA74BF"/>
    <w:rsid w:val="00CC45D4"/>
    <w:rsid w:val="00CD7B9B"/>
    <w:rsid w:val="00CE7A29"/>
    <w:rsid w:val="00D00C0D"/>
    <w:rsid w:val="00D036E5"/>
    <w:rsid w:val="00D050E8"/>
    <w:rsid w:val="00D12FF5"/>
    <w:rsid w:val="00D235A0"/>
    <w:rsid w:val="00D2578E"/>
    <w:rsid w:val="00D33251"/>
    <w:rsid w:val="00D50F9B"/>
    <w:rsid w:val="00D57330"/>
    <w:rsid w:val="00D5740E"/>
    <w:rsid w:val="00D578EC"/>
    <w:rsid w:val="00D81407"/>
    <w:rsid w:val="00D93439"/>
    <w:rsid w:val="00DA5518"/>
    <w:rsid w:val="00DB63E4"/>
    <w:rsid w:val="00DB74D4"/>
    <w:rsid w:val="00DC44C4"/>
    <w:rsid w:val="00DC70D0"/>
    <w:rsid w:val="00DC75F5"/>
    <w:rsid w:val="00DD0D2A"/>
    <w:rsid w:val="00DE0055"/>
    <w:rsid w:val="00DE2244"/>
    <w:rsid w:val="00DE507A"/>
    <w:rsid w:val="00DF2D01"/>
    <w:rsid w:val="00E2103B"/>
    <w:rsid w:val="00E378D2"/>
    <w:rsid w:val="00E406E5"/>
    <w:rsid w:val="00E45AA4"/>
    <w:rsid w:val="00E51F48"/>
    <w:rsid w:val="00E52EDA"/>
    <w:rsid w:val="00E65A4A"/>
    <w:rsid w:val="00E72AB4"/>
    <w:rsid w:val="00E73970"/>
    <w:rsid w:val="00E90F54"/>
    <w:rsid w:val="00E964FD"/>
    <w:rsid w:val="00EA7FE1"/>
    <w:rsid w:val="00EB0539"/>
    <w:rsid w:val="00EB2BEE"/>
    <w:rsid w:val="00EB713E"/>
    <w:rsid w:val="00EC559B"/>
    <w:rsid w:val="00ED4537"/>
    <w:rsid w:val="00ED4752"/>
    <w:rsid w:val="00EE57C1"/>
    <w:rsid w:val="00EF0D58"/>
    <w:rsid w:val="00F4436A"/>
    <w:rsid w:val="00F44CE1"/>
    <w:rsid w:val="00F60D86"/>
    <w:rsid w:val="00F70328"/>
    <w:rsid w:val="00F731C8"/>
    <w:rsid w:val="00F85793"/>
    <w:rsid w:val="00F907C0"/>
    <w:rsid w:val="00FB4DBE"/>
    <w:rsid w:val="00FE237F"/>
    <w:rsid w:val="00FE5965"/>
    <w:rsid w:val="00FF24CC"/>
    <w:rsid w:val="00FF4909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8D52"/>
  <w15:docId w15:val="{D815BB2A-48F5-4496-9A11-EF31FD4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731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1D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7A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0F4D"/>
    <w:pPr>
      <w:ind w:left="708"/>
    </w:pPr>
  </w:style>
  <w:style w:type="paragraph" w:customStyle="1" w:styleId="Standard">
    <w:name w:val="Standard"/>
    <w:rsid w:val="00290F4D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290F4D"/>
    <w:pPr>
      <w:suppressAutoHyphens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90F4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90F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90F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591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5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4108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410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E7A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731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E4821"/>
  </w:style>
  <w:style w:type="character" w:customStyle="1" w:styleId="Ttulo2Char">
    <w:name w:val="Título 2 Char"/>
    <w:basedOn w:val="Fontepargpadro"/>
    <w:link w:val="Ttulo2"/>
    <w:uiPriority w:val="9"/>
    <w:semiHidden/>
    <w:rsid w:val="00951D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3B602-D806-4FB0-B6BA-F5BBB9EE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Camara Municipal De Vereadores</cp:lastModifiedBy>
  <cp:revision>6</cp:revision>
  <cp:lastPrinted>2024-05-17T16:41:00Z</cp:lastPrinted>
  <dcterms:created xsi:type="dcterms:W3CDTF">2024-05-17T12:17:00Z</dcterms:created>
  <dcterms:modified xsi:type="dcterms:W3CDTF">2024-05-17T16:41:00Z</dcterms:modified>
</cp:coreProperties>
</file>