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4D023A" w14:paraId="7A387438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83ED6" w14:textId="77777777" w:rsidR="009705E2" w:rsidRPr="009705E2" w:rsidRDefault="009705E2" w:rsidP="009705E2">
            <w:pPr>
              <w:spacing w:line="360" w:lineRule="auto"/>
              <w:ind w:left="10" w:hanging="1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9705E2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ORDINÁRIA, REALIZADA NO DIA 17 DE JUNHO DE 2024, O SEGUINTE PROJETO DE LEI DE AUTORIA DO PODER EXECUTIVO, COM A REDAÇÃO QUE SEGUE.</w:t>
            </w:r>
          </w:p>
          <w:p w14:paraId="24E4CD38" w14:textId="77777777" w:rsidR="004D023A" w:rsidRDefault="00EE123D" w:rsidP="00EE123D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066/2024</w:t>
            </w:r>
          </w:p>
          <w:p w14:paraId="78A1B036" w14:textId="77777777" w:rsidR="004D023A" w:rsidRDefault="00EE123D" w:rsidP="00EE123D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2024</w:t>
            </w:r>
          </w:p>
          <w:p w14:paraId="6DF203C5" w14:textId="7D9BD815" w:rsidR="004D023A" w:rsidRDefault="009E368D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1° - Fica Autorizado o </w:t>
            </w:r>
            <w:r w:rsidR="009705E2">
              <w:rPr>
                <w:rFonts w:ascii="Courier New" w:eastAsia="Courier New" w:hAnsi="Courier New" w:cs="Courier New"/>
                <w:sz w:val="21"/>
              </w:rPr>
              <w:t>Poder Executivo Municipal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9705E2">
              <w:rPr>
                <w:rFonts w:ascii="Courier New" w:eastAsia="Courier New" w:hAnsi="Courier New" w:cs="Courier New"/>
                <w:sz w:val="21"/>
              </w:rPr>
              <w:t>a abrir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EE123D">
              <w:rPr>
                <w:rFonts w:ascii="Courier New" w:eastAsia="Courier New" w:hAnsi="Courier New" w:cs="Courier New"/>
                <w:sz w:val="21"/>
              </w:rPr>
              <w:t xml:space="preserve">credito especial no orçamento corrente, conforme especificado abaixo:                                                                                        </w:t>
            </w:r>
          </w:p>
          <w:p w14:paraId="78879C04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                                   SEC. MUN. EDUCACAO, CULTURA DESPORTO     </w:t>
            </w:r>
          </w:p>
          <w:p w14:paraId="0579449C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                                ENSINO INFANTIL                         </w:t>
            </w:r>
          </w:p>
          <w:p w14:paraId="1849D197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                             EDUCACAO                                </w:t>
            </w:r>
          </w:p>
          <w:p w14:paraId="62FA5B2E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12 365                          EDUCACAO INFANTIL                       </w:t>
            </w:r>
          </w:p>
          <w:p w14:paraId="3988DEEF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12 365 0041                     DESENVOLVIMENTO DO ENSINO INFANTIL      </w:t>
            </w:r>
          </w:p>
          <w:p w14:paraId="52DD4DE4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12 365 0041 2080                PRE-GESTAO DESCENTRALIZADA              </w:t>
            </w:r>
          </w:p>
          <w:p w14:paraId="0F020038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12 365 0041 2080 33504300000000 SUBVENCOES SOCIAIS                      </w:t>
            </w:r>
          </w:p>
          <w:p w14:paraId="5ACF1665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52391/7                   1500-RECURSOS NAO VINCULADOS DE I       4.000,00   </w:t>
            </w:r>
          </w:p>
          <w:p w14:paraId="559B076B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0702                                 ENSINO FUNDAMENTAL                      </w:t>
            </w:r>
          </w:p>
          <w:p w14:paraId="37786ED6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0702 12 361                          ENSINO FUNDAMENTAL                      </w:t>
            </w:r>
          </w:p>
          <w:p w14:paraId="2240CEDA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0702 12 361 0047                     ENSINO FUNDAMENTAL                      </w:t>
            </w:r>
          </w:p>
          <w:p w14:paraId="2B4C4322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0702 12 361 0047 2081                FUNDAM.-GESTAO DESCENTRALIZADA          </w:t>
            </w:r>
          </w:p>
          <w:p w14:paraId="27B84333" w14:textId="77777777" w:rsidR="004D023A" w:rsidRDefault="00EE123D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52375/5                   1500-RECURSOS NAO VINCULADOS DE I      20.000,00   </w:t>
            </w:r>
          </w:p>
          <w:p w14:paraId="62F6B8D1" w14:textId="77777777" w:rsidR="004D023A" w:rsidRDefault="00EE123D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24.000,00   </w:t>
            </w:r>
          </w:p>
          <w:p w14:paraId="2E1D1A18" w14:textId="77777777" w:rsidR="004D023A" w:rsidRDefault="00EE123D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2° - Servir</w:t>
            </w:r>
            <w:r w:rsidR="009E368D">
              <w:rPr>
                <w:rFonts w:ascii="Courier New" w:eastAsia="Courier New" w:hAnsi="Courier New" w:cs="Courier New"/>
                <w:sz w:val="21"/>
              </w:rPr>
              <w:t>á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para a cobertura deste projeto  o(s) seguinte(s)     recursos(s):                                                                 </w:t>
            </w:r>
          </w:p>
          <w:p w14:paraId="2D7EE156" w14:textId="77777777" w:rsidR="00EE123D" w:rsidRPr="00EE123D" w:rsidRDefault="00EE123D" w:rsidP="00EE123D">
            <w:pPr>
              <w:pStyle w:val="PargrafodaLista"/>
              <w:numPr>
                <w:ilvl w:val="0"/>
                <w:numId w:val="1"/>
              </w:numPr>
              <w:spacing w:line="231" w:lineRule="auto"/>
              <w:jc w:val="center"/>
              <w:rPr>
                <w:rFonts w:ascii="Courier New" w:eastAsia="Courier New" w:hAnsi="Courier New" w:cs="Courier New"/>
                <w:sz w:val="21"/>
              </w:rPr>
            </w:pPr>
            <w:r w:rsidRPr="00EE123D">
              <w:rPr>
                <w:rFonts w:ascii="Courier New" w:eastAsia="Courier New" w:hAnsi="Courier New" w:cs="Courier New"/>
                <w:sz w:val="21"/>
              </w:rPr>
              <w:t>Redu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ção </w:t>
            </w:r>
            <w:r w:rsidRPr="00EE123D">
              <w:rPr>
                <w:rFonts w:ascii="Courier New" w:eastAsia="Courier New" w:hAnsi="Courier New" w:cs="Courier New"/>
                <w:sz w:val="21"/>
              </w:rPr>
              <w:t xml:space="preserve">da(s) seguinte(s) </w:t>
            </w:r>
            <w:r>
              <w:rPr>
                <w:rFonts w:ascii="Courier New" w:eastAsia="Courier New" w:hAnsi="Courier New" w:cs="Courier New"/>
                <w:sz w:val="21"/>
              </w:rPr>
              <w:t>dotação</w:t>
            </w:r>
            <w:r w:rsidRPr="00EE123D">
              <w:rPr>
                <w:rFonts w:ascii="Courier New" w:eastAsia="Courier New" w:hAnsi="Courier New" w:cs="Courier New"/>
                <w:sz w:val="21"/>
              </w:rPr>
              <w:t>(coes):</w:t>
            </w:r>
          </w:p>
          <w:p w14:paraId="7797792E" w14:textId="77777777" w:rsidR="004D023A" w:rsidRDefault="00EE123D" w:rsidP="00EE123D">
            <w:pPr>
              <w:pStyle w:val="PargrafodaLista"/>
              <w:spacing w:line="231" w:lineRule="auto"/>
              <w:ind w:left="3015"/>
              <w:jc w:val="center"/>
            </w:pPr>
            <w:r w:rsidRPr="00EE123D"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</w:t>
            </w:r>
          </w:p>
          <w:p w14:paraId="0910CADB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                                   SEC. MUN. EDUCACAO, CULTURA DESPORT     </w:t>
            </w:r>
          </w:p>
          <w:p w14:paraId="6442F1D2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                                ENSINO INFANTIL                         </w:t>
            </w:r>
          </w:p>
          <w:p w14:paraId="77440351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                             EDUCACAO                                </w:t>
            </w:r>
          </w:p>
          <w:p w14:paraId="07402833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12 365                          EDUCACAO INFANTIL                       </w:t>
            </w:r>
          </w:p>
          <w:p w14:paraId="4352E40D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12 365 0041                     DESENVOLVIMENTO DO ENSINO INFANTIL      </w:t>
            </w:r>
          </w:p>
          <w:p w14:paraId="5E03910D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12 365 0041 2079                CRECHE-GESTAO DESCENTRALIZADA           </w:t>
            </w:r>
          </w:p>
          <w:p w14:paraId="49E080C1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12 365 0041 2079 33903000000000 MATERIAL DE CONSUMO                     </w:t>
            </w:r>
          </w:p>
          <w:p w14:paraId="44B84E92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26464/4                   1500-RECURSOS NAO VINCULADOS DE I       4.000,00   </w:t>
            </w:r>
          </w:p>
          <w:p w14:paraId="6DAB0470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0701 12 365 0041 2080                PRE-GESTAO DESCENTRALIZADA              </w:t>
            </w:r>
          </w:p>
          <w:p w14:paraId="54D62EE1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26580/2                   1500-RECURSOS NAO VINCULADOS DE I       4.000,00   </w:t>
            </w:r>
          </w:p>
          <w:p w14:paraId="37D140AF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0702                                 ENSINO FUNDAMENTAL                      </w:t>
            </w:r>
          </w:p>
          <w:p w14:paraId="71AB5655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0702 12 361                          ENSINO FUNDAMENTAL                      </w:t>
            </w:r>
          </w:p>
          <w:p w14:paraId="551BF623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0702 12 361 0047                     ENSINO FUNDAMENTAL                      </w:t>
            </w:r>
          </w:p>
          <w:p w14:paraId="2CBE6EEA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0702 12 361 0047 2081                FUNDAM.-GESTAO DESCENTRALIZADA          </w:t>
            </w:r>
          </w:p>
          <w:p w14:paraId="20B1C474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31041/7                   1500-RECURSOS NAO VINCULADOS DE I      10.000,00   </w:t>
            </w:r>
          </w:p>
          <w:p w14:paraId="5ECA4784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                                DESPORTO                                </w:t>
            </w:r>
          </w:p>
          <w:p w14:paraId="112687B2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                             DESPORTO E LAZER                        </w:t>
            </w:r>
          </w:p>
          <w:p w14:paraId="0E306AFE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27 812                          DESPORTO COMUNITARIO                    </w:t>
            </w:r>
          </w:p>
          <w:p w14:paraId="72855601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27 812 0103                     DESPORTO COMUNITARIO                    </w:t>
            </w:r>
          </w:p>
          <w:p w14:paraId="00416C5D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27 812 0103 2032                MANUT. ATIVIDADES DESPORTIVAS           </w:t>
            </w:r>
          </w:p>
          <w:p w14:paraId="68E6D2F8" w14:textId="77777777" w:rsidR="004D023A" w:rsidRDefault="00EE123D" w:rsidP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27 812 0103 2032 33504300000000 SUBVENCOES SOCIAIS                  </w:t>
            </w:r>
          </w:p>
        </w:tc>
      </w:tr>
      <w:tr w:rsidR="004D023A" w14:paraId="10552697" w14:textId="77777777">
        <w:tblPrEx>
          <w:tblCellMar>
            <w:top w:w="132" w:type="dxa"/>
          </w:tblCellMar>
        </w:tblPrEx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F87CC" w14:textId="77777777" w:rsidR="004D023A" w:rsidRDefault="00EE123D">
            <w:pPr>
              <w:spacing w:after="137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lastRenderedPageBreak/>
              <w:t xml:space="preserve">                                                                              </w:t>
            </w:r>
          </w:p>
          <w:p w14:paraId="4E9975E6" w14:textId="77777777" w:rsidR="004D023A" w:rsidRDefault="00EE123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</w:t>
            </w:r>
          </w:p>
          <w:p w14:paraId="50A9493F" w14:textId="77777777" w:rsidR="009705E2" w:rsidRDefault="00EE123D">
            <w:pPr>
              <w:spacing w:after="206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</w:t>
            </w:r>
          </w:p>
          <w:p w14:paraId="704CDBC2" w14:textId="5B4DBF1B" w:rsidR="004D023A" w:rsidRDefault="00EE123D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33478/2                   1500-RECURSOS NAO VINCULADOS DE I         6.000,00   </w:t>
            </w:r>
          </w:p>
          <w:p w14:paraId="4F978E32" w14:textId="77777777" w:rsidR="004D023A" w:rsidRDefault="00EE123D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Reduções                                           24.000,00   </w:t>
            </w:r>
          </w:p>
          <w:p w14:paraId="04370396" w14:textId="77777777" w:rsidR="00EE123D" w:rsidRDefault="009E368D" w:rsidP="00EE123D">
            <w:pPr>
              <w:spacing w:after="234"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Art. 3° </w:t>
            </w:r>
            <w:r w:rsidR="00EE123D">
              <w:rPr>
                <w:rFonts w:ascii="Courier New" w:eastAsia="Courier New" w:hAnsi="Courier New" w:cs="Courier New"/>
                <w:sz w:val="21"/>
              </w:rPr>
              <w:t>- Re</w:t>
            </w:r>
            <w:r>
              <w:rPr>
                <w:rFonts w:ascii="Courier New" w:eastAsia="Courier New" w:hAnsi="Courier New" w:cs="Courier New"/>
                <w:sz w:val="21"/>
              </w:rPr>
              <w:t>vogadas as disposições em contrá</w:t>
            </w:r>
            <w:r w:rsidR="00EE123D">
              <w:rPr>
                <w:rFonts w:ascii="Courier New" w:eastAsia="Courier New" w:hAnsi="Courier New" w:cs="Courier New"/>
                <w:sz w:val="21"/>
              </w:rPr>
              <w:t>rio, este projeto entra-     ra em vigor na data de sua publicação.</w:t>
            </w:r>
          </w:p>
          <w:p w14:paraId="0FA7EC3E" w14:textId="08B18263" w:rsidR="009705E2" w:rsidRPr="00AA6FCF" w:rsidRDefault="00EE123D" w:rsidP="009705E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</w:t>
            </w:r>
            <w:r w:rsidR="009E368D">
              <w:rPr>
                <w:rFonts w:ascii="Courier New" w:eastAsia="Courier New" w:hAnsi="Courier New" w:cs="Courier New"/>
                <w:sz w:val="21"/>
              </w:rPr>
              <w:t xml:space="preserve">      </w:t>
            </w:r>
            <w:r w:rsidR="009705E2" w:rsidRPr="009705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705E2" w:rsidRPr="00AA6FC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</w:t>
            </w:r>
            <w:r w:rsidR="009705E2" w:rsidRPr="009705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1B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="009705E2" w:rsidRPr="00AA6FC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</w:t>
            </w:r>
            <w:r w:rsidR="009705E2" w:rsidRPr="009705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junho</w:t>
            </w:r>
            <w:r w:rsidR="009705E2" w:rsidRPr="00AA6FC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2024.</w:t>
            </w:r>
          </w:p>
          <w:p w14:paraId="381EC64A" w14:textId="77777777" w:rsidR="009705E2" w:rsidRPr="009705E2" w:rsidRDefault="009705E2" w:rsidP="009705E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FA9CE77" w14:textId="77777777" w:rsidR="009705E2" w:rsidRPr="009705E2" w:rsidRDefault="009705E2" w:rsidP="009705E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626CF2" w14:textId="77777777" w:rsidR="009705E2" w:rsidRPr="009705E2" w:rsidRDefault="009705E2" w:rsidP="009705E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70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Paulo Cesar Klein</w:t>
            </w:r>
          </w:p>
          <w:p w14:paraId="5AFA3EDA" w14:textId="77777777" w:rsidR="009705E2" w:rsidRPr="009705E2" w:rsidRDefault="009705E2" w:rsidP="00970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970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Municipal</w:t>
            </w:r>
          </w:p>
          <w:p w14:paraId="4D4A2137" w14:textId="77777777" w:rsidR="009705E2" w:rsidRPr="009705E2" w:rsidRDefault="009705E2" w:rsidP="009705E2">
            <w:pPr>
              <w:jc w:val="both"/>
              <w:rPr>
                <w:rFonts w:cs="Times New Roman"/>
                <w:color w:val="auto"/>
                <w:lang w:eastAsia="en-US"/>
              </w:rPr>
            </w:pPr>
          </w:p>
          <w:p w14:paraId="2FE9120C" w14:textId="77777777" w:rsidR="009705E2" w:rsidRPr="009705E2" w:rsidRDefault="009705E2" w:rsidP="009705E2">
            <w:pPr>
              <w:ind w:firstLine="708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ar-SA"/>
              </w:rPr>
            </w:pPr>
          </w:p>
          <w:p w14:paraId="410C4C15" w14:textId="1B6632C0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0FCFA49D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2BEACC7D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69B3ACC0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2CF73DAF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240626B0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1B06E5B0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72A649CE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706A5EDE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3BC64E61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41B9B016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0BA51576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5734FEB2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271BE0A9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73867FBE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09DF9FC0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630048D0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1CF63905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2CF6260C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7A1E5ACB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798E260A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5D56370E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4F8B03CE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231DC902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48B51D07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6727846F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72108FEE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006E961A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2D8101A5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4928D223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3E125AB9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612F50CF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6F3BFAB9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6B0E9021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28BC24D2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54DD563E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4A426D14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715F68F6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744A9741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6C999C69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5C125577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466590AB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416BD32D" w14:textId="77777777" w:rsidR="009E368D" w:rsidRDefault="009E368D" w:rsidP="009E368D">
            <w:pPr>
              <w:jc w:val="center"/>
              <w:rPr>
                <w:rFonts w:ascii="Courier New" w:eastAsia="Courier New" w:hAnsi="Courier New" w:cs="Courier New"/>
                <w:b/>
                <w:sz w:val="21"/>
              </w:rPr>
            </w:pPr>
          </w:p>
          <w:p w14:paraId="2C4C90A0" w14:textId="4EF8342B" w:rsidR="009E368D" w:rsidRDefault="009E368D" w:rsidP="006C3C96">
            <w:pPr>
              <w:jc w:val="center"/>
            </w:pPr>
          </w:p>
        </w:tc>
      </w:tr>
      <w:tr w:rsidR="009E368D" w14:paraId="40249EFB" w14:textId="77777777">
        <w:tblPrEx>
          <w:tblCellMar>
            <w:top w:w="132" w:type="dxa"/>
          </w:tblCellMar>
        </w:tblPrEx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627E1" w14:textId="77777777" w:rsidR="009E368D" w:rsidRDefault="009E368D">
            <w:pPr>
              <w:spacing w:after="1376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</w:tc>
      </w:tr>
    </w:tbl>
    <w:p w14:paraId="57F3DE85" w14:textId="77777777" w:rsidR="002849CC" w:rsidRDefault="002849CC" w:rsidP="00EE123D"/>
    <w:sectPr w:rsidR="002849CC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A6F33"/>
    <w:multiLevelType w:val="hybridMultilevel"/>
    <w:tmpl w:val="10E43AE6"/>
    <w:lvl w:ilvl="0" w:tplc="05226960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172807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3A"/>
    <w:rsid w:val="002849CC"/>
    <w:rsid w:val="00476501"/>
    <w:rsid w:val="004D023A"/>
    <w:rsid w:val="006C3C96"/>
    <w:rsid w:val="00867DF4"/>
    <w:rsid w:val="009705E2"/>
    <w:rsid w:val="009E368D"/>
    <w:rsid w:val="00AC4738"/>
    <w:rsid w:val="00B766A5"/>
    <w:rsid w:val="00BC1BC1"/>
    <w:rsid w:val="00BD5615"/>
    <w:rsid w:val="00D237DD"/>
    <w:rsid w:val="00EB60E0"/>
    <w:rsid w:val="00E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80C6"/>
  <w15:docId w15:val="{FFDE154A-16F5-497A-BF03-0BD8F8B5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E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dcterms:created xsi:type="dcterms:W3CDTF">2024-06-17T21:48:00Z</dcterms:created>
  <dcterms:modified xsi:type="dcterms:W3CDTF">2024-06-17T21:53:00Z</dcterms:modified>
</cp:coreProperties>
</file>